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657" w:rsidRDefault="00BC0829" w:rsidP="00AC1982">
      <w:pPr>
        <w:ind w:left="2127" w:hanging="2127"/>
        <w:jc w:val="both"/>
        <w:rPr>
          <w:rFonts w:ascii="Times New Roman" w:hAnsi="Times New Roman" w:cs="Times New Roman"/>
          <w:sz w:val="24"/>
          <w:szCs w:val="24"/>
          <w:lang w:val="en-US"/>
        </w:rPr>
      </w:pPr>
      <w:bookmarkStart w:id="0" w:name="_GoBack"/>
      <w:bookmarkEnd w:id="0"/>
      <w:r w:rsidRPr="00AC1982">
        <w:rPr>
          <w:rFonts w:ascii="Times New Roman" w:hAnsi="Times New Roman" w:cs="Times New Roman"/>
          <w:b/>
          <w:sz w:val="24"/>
          <w:szCs w:val="24"/>
          <w:lang w:val="en-US"/>
        </w:rPr>
        <w:t>Judul Mata Kuliah</w:t>
      </w:r>
      <w:r>
        <w:rPr>
          <w:rFonts w:ascii="Times New Roman" w:hAnsi="Times New Roman" w:cs="Times New Roman"/>
          <w:sz w:val="24"/>
          <w:szCs w:val="24"/>
          <w:lang w:val="en-US"/>
        </w:rPr>
        <w:tab/>
        <w:t xml:space="preserve">: </w:t>
      </w:r>
      <w:r w:rsidR="00AF2D9F">
        <w:rPr>
          <w:rFonts w:ascii="Times New Roman" w:hAnsi="Times New Roman" w:cs="Times New Roman"/>
          <w:sz w:val="24"/>
          <w:szCs w:val="24"/>
          <w:lang w:val="en-US"/>
        </w:rPr>
        <w:t>Peralatan dan Pengangkutan Tambang Bawah Tanah</w:t>
      </w:r>
    </w:p>
    <w:p w:rsidR="00BC0829" w:rsidRDefault="00BC0829" w:rsidP="00AC1982">
      <w:pPr>
        <w:jc w:val="both"/>
        <w:rPr>
          <w:rFonts w:ascii="Times New Roman" w:hAnsi="Times New Roman" w:cs="Times New Roman"/>
          <w:sz w:val="24"/>
          <w:szCs w:val="24"/>
          <w:lang w:val="en-US"/>
        </w:rPr>
      </w:pPr>
      <w:r w:rsidRPr="00AC1982">
        <w:rPr>
          <w:rFonts w:ascii="Times New Roman" w:hAnsi="Times New Roman" w:cs="Times New Roman"/>
          <w:b/>
          <w:sz w:val="24"/>
          <w:szCs w:val="24"/>
          <w:lang w:val="en-US"/>
        </w:rPr>
        <w:t>Kode/SKS</w:t>
      </w:r>
      <w:r w:rsidRPr="00AC1982">
        <w:rPr>
          <w:rFonts w:ascii="Times New Roman" w:hAnsi="Times New Roman" w:cs="Times New Roman"/>
          <w:b/>
          <w:sz w:val="24"/>
          <w:szCs w:val="24"/>
          <w:lang w:val="en-US"/>
        </w:rPr>
        <w:tab/>
      </w:r>
      <w:r w:rsidRPr="00AC1982">
        <w:rPr>
          <w:rFonts w:ascii="Times New Roman" w:hAnsi="Times New Roman" w:cs="Times New Roman"/>
          <w:b/>
          <w:sz w:val="24"/>
          <w:szCs w:val="24"/>
          <w:lang w:val="en-US"/>
        </w:rPr>
        <w:tab/>
      </w:r>
      <w:r>
        <w:rPr>
          <w:rFonts w:ascii="Times New Roman" w:hAnsi="Times New Roman" w:cs="Times New Roman"/>
          <w:sz w:val="24"/>
          <w:szCs w:val="24"/>
          <w:lang w:val="en-US"/>
        </w:rPr>
        <w:t xml:space="preserve">: </w:t>
      </w:r>
      <w:r w:rsidR="003B59DB">
        <w:rPr>
          <w:rFonts w:ascii="Times New Roman" w:hAnsi="Times New Roman" w:cs="Times New Roman"/>
          <w:sz w:val="24"/>
          <w:szCs w:val="24"/>
          <w:lang w:val="en-US"/>
        </w:rPr>
        <w:t>…/2</w:t>
      </w:r>
    </w:p>
    <w:p w:rsidR="00BC0829" w:rsidRDefault="00BC0829" w:rsidP="00AC1982">
      <w:pPr>
        <w:spacing w:after="0"/>
        <w:jc w:val="both"/>
        <w:rPr>
          <w:rFonts w:ascii="Times New Roman" w:hAnsi="Times New Roman" w:cs="Times New Roman"/>
          <w:sz w:val="24"/>
          <w:szCs w:val="24"/>
          <w:lang w:val="en-US"/>
        </w:rPr>
      </w:pPr>
      <w:r w:rsidRPr="00AC1982">
        <w:rPr>
          <w:rFonts w:ascii="Times New Roman" w:hAnsi="Times New Roman" w:cs="Times New Roman"/>
          <w:b/>
          <w:sz w:val="24"/>
          <w:szCs w:val="24"/>
          <w:lang w:val="en-US"/>
        </w:rPr>
        <w:t>Deskripsi Singkat</w:t>
      </w:r>
      <w:r>
        <w:rPr>
          <w:rFonts w:ascii="Times New Roman" w:hAnsi="Times New Roman" w:cs="Times New Roman"/>
          <w:sz w:val="24"/>
          <w:szCs w:val="24"/>
          <w:lang w:val="en-US"/>
        </w:rPr>
        <w:tab/>
        <w:t>:</w:t>
      </w:r>
    </w:p>
    <w:p w:rsidR="003B59DB" w:rsidRDefault="009D1B9F" w:rsidP="00AC1982">
      <w:pPr>
        <w:jc w:val="both"/>
        <w:rPr>
          <w:rFonts w:ascii="Times New Roman" w:hAnsi="Times New Roman" w:cs="Times New Roman"/>
          <w:sz w:val="24"/>
          <w:szCs w:val="24"/>
          <w:lang w:val="en-US"/>
        </w:rPr>
      </w:pPr>
      <w:r>
        <w:rPr>
          <w:rFonts w:ascii="Times New Roman" w:hAnsi="Times New Roman" w:cs="Times New Roman"/>
          <w:sz w:val="24"/>
          <w:szCs w:val="24"/>
          <w:lang w:val="en-US"/>
        </w:rPr>
        <w:t>Perkuliahan ini akan mempelajari dan memahami cara kerja dan penggunaan berbagai macam alat dalam penambangan bawah tanah yang mencakup tata cara pemilihan alat dan sistem alokasinya, memperkirakan produksi dan onglos operasi peralatan, teori antrian dan optimasi.</w:t>
      </w:r>
    </w:p>
    <w:p w:rsidR="00BC0829" w:rsidRDefault="00BC0829" w:rsidP="00AC1982">
      <w:pPr>
        <w:spacing w:after="0"/>
        <w:jc w:val="both"/>
        <w:rPr>
          <w:rFonts w:ascii="Times New Roman" w:hAnsi="Times New Roman" w:cs="Times New Roman"/>
          <w:sz w:val="24"/>
          <w:szCs w:val="24"/>
          <w:lang w:val="en-US"/>
        </w:rPr>
      </w:pPr>
      <w:r w:rsidRPr="00AC1982">
        <w:rPr>
          <w:rFonts w:ascii="Times New Roman" w:hAnsi="Times New Roman" w:cs="Times New Roman"/>
          <w:b/>
          <w:sz w:val="24"/>
          <w:szCs w:val="24"/>
          <w:lang w:val="en-US"/>
        </w:rPr>
        <w:t>Standar Kompetensi</w:t>
      </w:r>
      <w:r>
        <w:rPr>
          <w:rFonts w:ascii="Times New Roman" w:hAnsi="Times New Roman" w:cs="Times New Roman"/>
          <w:sz w:val="24"/>
          <w:szCs w:val="24"/>
          <w:lang w:val="en-US"/>
        </w:rPr>
        <w:tab/>
        <w:t>:</w:t>
      </w:r>
    </w:p>
    <w:p w:rsidR="00BC0829" w:rsidRDefault="00B25670" w:rsidP="00AC1982">
      <w:pPr>
        <w:jc w:val="both"/>
        <w:rPr>
          <w:rFonts w:ascii="Times New Roman" w:hAnsi="Times New Roman" w:cs="Times New Roman"/>
          <w:sz w:val="24"/>
          <w:szCs w:val="24"/>
          <w:lang w:val="en-US"/>
        </w:rPr>
      </w:pPr>
      <w:r>
        <w:rPr>
          <w:rFonts w:ascii="Times New Roman" w:hAnsi="Times New Roman" w:cs="Times New Roman"/>
          <w:sz w:val="24"/>
          <w:szCs w:val="24"/>
          <w:lang w:val="en-US"/>
        </w:rPr>
        <w:t>Mahasiswa memahami mengenai peralatan yang digunakan dalam industri pertambangan sehingga mampu mengaplikasikannya dalam melakukan perencanaan tambang bawah tanah.</w:t>
      </w:r>
    </w:p>
    <w:tbl>
      <w:tblPr>
        <w:tblStyle w:val="TableGrid"/>
        <w:tblW w:w="5000" w:type="pct"/>
        <w:tblLook w:val="04A0" w:firstRow="1" w:lastRow="0" w:firstColumn="1" w:lastColumn="0" w:noHBand="0" w:noVBand="1"/>
      </w:tblPr>
      <w:tblGrid>
        <w:gridCol w:w="512"/>
        <w:gridCol w:w="1611"/>
        <w:gridCol w:w="1419"/>
        <w:gridCol w:w="1984"/>
        <w:gridCol w:w="1275"/>
        <w:gridCol w:w="1180"/>
      </w:tblGrid>
      <w:tr w:rsidR="005E5FC6" w:rsidRPr="00591B87" w:rsidTr="00B25670">
        <w:trPr>
          <w:trHeight w:val="467"/>
        </w:trPr>
        <w:tc>
          <w:tcPr>
            <w:tcW w:w="321" w:type="pct"/>
          </w:tcPr>
          <w:p w:rsidR="00BC0829" w:rsidRPr="00591B87" w:rsidRDefault="00BC0829" w:rsidP="00B25670">
            <w:pPr>
              <w:jc w:val="center"/>
              <w:rPr>
                <w:rFonts w:ascii="Times New Roman" w:hAnsi="Times New Roman" w:cs="Times New Roman"/>
                <w:b/>
                <w:sz w:val="24"/>
                <w:szCs w:val="24"/>
                <w:lang w:val="en-US"/>
              </w:rPr>
            </w:pPr>
            <w:r w:rsidRPr="00591B87">
              <w:rPr>
                <w:rFonts w:ascii="Times New Roman" w:hAnsi="Times New Roman" w:cs="Times New Roman"/>
                <w:b/>
                <w:sz w:val="24"/>
                <w:szCs w:val="24"/>
                <w:lang w:val="en-US"/>
              </w:rPr>
              <w:t>No</w:t>
            </w:r>
          </w:p>
        </w:tc>
        <w:tc>
          <w:tcPr>
            <w:tcW w:w="1009" w:type="pct"/>
          </w:tcPr>
          <w:p w:rsidR="00BC0829" w:rsidRPr="00591B87" w:rsidRDefault="00BC0829" w:rsidP="00B25670">
            <w:pPr>
              <w:jc w:val="center"/>
              <w:rPr>
                <w:rFonts w:ascii="Times New Roman" w:hAnsi="Times New Roman" w:cs="Times New Roman"/>
                <w:b/>
                <w:sz w:val="24"/>
                <w:szCs w:val="24"/>
                <w:lang w:val="en-US"/>
              </w:rPr>
            </w:pPr>
            <w:r w:rsidRPr="00591B87">
              <w:rPr>
                <w:rFonts w:ascii="Times New Roman" w:hAnsi="Times New Roman" w:cs="Times New Roman"/>
                <w:b/>
                <w:sz w:val="24"/>
                <w:szCs w:val="24"/>
                <w:lang w:val="en-US"/>
              </w:rPr>
              <w:t>Kompetensi Dasar</w:t>
            </w:r>
          </w:p>
        </w:tc>
        <w:tc>
          <w:tcPr>
            <w:tcW w:w="889" w:type="pct"/>
          </w:tcPr>
          <w:p w:rsidR="00BC0829" w:rsidRPr="00591B87" w:rsidRDefault="00BC0829" w:rsidP="00B25670">
            <w:pPr>
              <w:jc w:val="center"/>
              <w:rPr>
                <w:rFonts w:ascii="Times New Roman" w:hAnsi="Times New Roman" w:cs="Times New Roman"/>
                <w:b/>
                <w:sz w:val="24"/>
                <w:szCs w:val="24"/>
                <w:lang w:val="en-US"/>
              </w:rPr>
            </w:pPr>
            <w:r w:rsidRPr="00591B87">
              <w:rPr>
                <w:rFonts w:ascii="Times New Roman" w:hAnsi="Times New Roman" w:cs="Times New Roman"/>
                <w:b/>
                <w:sz w:val="24"/>
                <w:szCs w:val="24"/>
                <w:lang w:val="en-US"/>
              </w:rPr>
              <w:t>Pokok Bahasan</w:t>
            </w:r>
          </w:p>
        </w:tc>
        <w:tc>
          <w:tcPr>
            <w:tcW w:w="1243" w:type="pct"/>
          </w:tcPr>
          <w:p w:rsidR="00BC0829" w:rsidRPr="00591B87" w:rsidRDefault="00BC0829" w:rsidP="00B25670">
            <w:pPr>
              <w:jc w:val="center"/>
              <w:rPr>
                <w:rFonts w:ascii="Times New Roman" w:hAnsi="Times New Roman" w:cs="Times New Roman"/>
                <w:b/>
                <w:sz w:val="24"/>
                <w:szCs w:val="24"/>
                <w:lang w:val="en-US"/>
              </w:rPr>
            </w:pPr>
            <w:r w:rsidRPr="00591B87">
              <w:rPr>
                <w:rFonts w:ascii="Times New Roman" w:hAnsi="Times New Roman" w:cs="Times New Roman"/>
                <w:b/>
                <w:sz w:val="24"/>
                <w:szCs w:val="24"/>
                <w:lang w:val="en-US"/>
              </w:rPr>
              <w:t>Sub Pokok Bahasan</w:t>
            </w:r>
          </w:p>
        </w:tc>
        <w:tc>
          <w:tcPr>
            <w:tcW w:w="799" w:type="pct"/>
          </w:tcPr>
          <w:p w:rsidR="00BC0829" w:rsidRPr="00591B87" w:rsidRDefault="00BC0829" w:rsidP="00B25670">
            <w:pPr>
              <w:jc w:val="center"/>
              <w:rPr>
                <w:rFonts w:ascii="Times New Roman" w:hAnsi="Times New Roman" w:cs="Times New Roman"/>
                <w:b/>
                <w:sz w:val="24"/>
                <w:szCs w:val="24"/>
                <w:lang w:val="en-US"/>
              </w:rPr>
            </w:pPr>
            <w:r w:rsidRPr="00591B87">
              <w:rPr>
                <w:rFonts w:ascii="Times New Roman" w:hAnsi="Times New Roman" w:cs="Times New Roman"/>
                <w:b/>
                <w:sz w:val="24"/>
                <w:szCs w:val="24"/>
                <w:lang w:val="en-US"/>
              </w:rPr>
              <w:t>Estimasi Waktu</w:t>
            </w:r>
          </w:p>
        </w:tc>
        <w:tc>
          <w:tcPr>
            <w:tcW w:w="739" w:type="pct"/>
          </w:tcPr>
          <w:p w:rsidR="00BC0829" w:rsidRPr="00591B87" w:rsidRDefault="00BC0829" w:rsidP="00B25670">
            <w:pPr>
              <w:jc w:val="center"/>
              <w:rPr>
                <w:rFonts w:ascii="Times New Roman" w:hAnsi="Times New Roman" w:cs="Times New Roman"/>
                <w:b/>
                <w:sz w:val="24"/>
                <w:szCs w:val="24"/>
                <w:lang w:val="en-US"/>
              </w:rPr>
            </w:pPr>
            <w:r w:rsidRPr="00591B87">
              <w:rPr>
                <w:rFonts w:ascii="Times New Roman" w:hAnsi="Times New Roman" w:cs="Times New Roman"/>
                <w:b/>
                <w:sz w:val="24"/>
                <w:szCs w:val="24"/>
                <w:lang w:val="en-US"/>
              </w:rPr>
              <w:t>Daftar Pustaka</w:t>
            </w:r>
          </w:p>
        </w:tc>
      </w:tr>
      <w:tr w:rsidR="00DC0AFA" w:rsidRPr="009A23BC" w:rsidTr="00B351A5">
        <w:trPr>
          <w:trHeight w:val="254"/>
        </w:trPr>
        <w:tc>
          <w:tcPr>
            <w:tcW w:w="321" w:type="pct"/>
          </w:tcPr>
          <w:p w:rsidR="00DC0AFA" w:rsidRPr="009A23BC" w:rsidRDefault="00DC0AFA" w:rsidP="00DC0AFA">
            <w:pPr>
              <w:jc w:val="both"/>
              <w:rPr>
                <w:rFonts w:ascii="Times New Roman" w:hAnsi="Times New Roman" w:cs="Times New Roman"/>
                <w:sz w:val="20"/>
                <w:szCs w:val="20"/>
                <w:lang w:val="en-US"/>
              </w:rPr>
            </w:pPr>
            <w:r w:rsidRPr="009A23BC">
              <w:rPr>
                <w:rFonts w:ascii="Times New Roman" w:hAnsi="Times New Roman" w:cs="Times New Roman"/>
                <w:sz w:val="20"/>
                <w:szCs w:val="20"/>
                <w:lang w:val="en-US"/>
              </w:rPr>
              <w:t>1.</w:t>
            </w:r>
          </w:p>
        </w:tc>
        <w:tc>
          <w:tcPr>
            <w:tcW w:w="1009" w:type="pct"/>
          </w:tcPr>
          <w:p w:rsidR="00DC0AFA" w:rsidRPr="009A23BC" w:rsidRDefault="00502B91" w:rsidP="00B25670">
            <w:pPr>
              <w:rPr>
                <w:rFonts w:ascii="Times New Roman" w:hAnsi="Times New Roman" w:cs="Times New Roman"/>
                <w:sz w:val="20"/>
                <w:szCs w:val="20"/>
                <w:lang w:val="en-US"/>
              </w:rPr>
            </w:pPr>
            <w:r>
              <w:rPr>
                <w:rFonts w:ascii="Times New Roman" w:hAnsi="Times New Roman" w:cs="Times New Roman"/>
                <w:sz w:val="20"/>
                <w:szCs w:val="20"/>
                <w:lang w:val="en-US"/>
              </w:rPr>
              <w:t>M</w:t>
            </w:r>
            <w:r w:rsidR="00B25670">
              <w:rPr>
                <w:rFonts w:ascii="Times New Roman" w:hAnsi="Times New Roman" w:cs="Times New Roman"/>
                <w:sz w:val="20"/>
                <w:szCs w:val="20"/>
                <w:lang w:val="en-US"/>
              </w:rPr>
              <w:t>emahami pengertian pemindahan tanah mekanis serta mengetahui tujuan perkuliahan , silabus, dan pustaka yang digunakan</w:t>
            </w:r>
          </w:p>
        </w:tc>
        <w:tc>
          <w:tcPr>
            <w:tcW w:w="889" w:type="pct"/>
          </w:tcPr>
          <w:p w:rsidR="00DC0AFA" w:rsidRPr="009A23BC" w:rsidRDefault="00B25670" w:rsidP="00B25670">
            <w:pPr>
              <w:rPr>
                <w:rFonts w:ascii="Times New Roman" w:hAnsi="Times New Roman" w:cs="Times New Roman"/>
                <w:sz w:val="20"/>
                <w:szCs w:val="20"/>
                <w:lang w:val="en-US"/>
              </w:rPr>
            </w:pPr>
            <w:r>
              <w:rPr>
                <w:rFonts w:ascii="Times New Roman" w:hAnsi="Times New Roman" w:cs="Times New Roman"/>
                <w:sz w:val="20"/>
                <w:szCs w:val="20"/>
                <w:lang w:val="en-US"/>
              </w:rPr>
              <w:t>Pendahuluan</w:t>
            </w:r>
          </w:p>
        </w:tc>
        <w:tc>
          <w:tcPr>
            <w:tcW w:w="1243" w:type="pct"/>
          </w:tcPr>
          <w:p w:rsidR="00DC0AFA" w:rsidRDefault="00B25670" w:rsidP="00DC0AFA">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Pengertian pemindahan tanah mekanis</w:t>
            </w:r>
          </w:p>
          <w:p w:rsidR="00B25670" w:rsidRPr="009A23BC" w:rsidRDefault="00B25670" w:rsidP="00DC0AFA">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Tujuan silabus</w:t>
            </w:r>
          </w:p>
        </w:tc>
        <w:tc>
          <w:tcPr>
            <w:tcW w:w="799" w:type="pct"/>
          </w:tcPr>
          <w:p w:rsidR="00DC0AFA" w:rsidRPr="009A23BC" w:rsidRDefault="00DC0AFA" w:rsidP="00DC0AFA">
            <w:pPr>
              <w:jc w:val="both"/>
              <w:rPr>
                <w:rFonts w:ascii="Times New Roman" w:hAnsi="Times New Roman" w:cs="Times New Roman"/>
                <w:sz w:val="20"/>
                <w:szCs w:val="20"/>
                <w:lang w:val="en-US"/>
              </w:rPr>
            </w:pPr>
            <w:r>
              <w:rPr>
                <w:rFonts w:ascii="Times New Roman" w:hAnsi="Times New Roman" w:cs="Times New Roman"/>
                <w:sz w:val="20"/>
                <w:szCs w:val="20"/>
                <w:lang w:val="en-US"/>
              </w:rPr>
              <w:t>2 × 40 menit</w:t>
            </w:r>
          </w:p>
        </w:tc>
        <w:tc>
          <w:tcPr>
            <w:tcW w:w="739" w:type="pct"/>
          </w:tcPr>
          <w:p w:rsidR="00DC0AFA" w:rsidRPr="009A23BC" w:rsidRDefault="00B25670" w:rsidP="00A91579">
            <w:pPr>
              <w:jc w:val="center"/>
              <w:rPr>
                <w:rFonts w:ascii="Times New Roman" w:hAnsi="Times New Roman" w:cs="Times New Roman"/>
                <w:sz w:val="20"/>
                <w:szCs w:val="20"/>
                <w:lang w:val="en-US"/>
              </w:rPr>
            </w:pPr>
            <w:r>
              <w:rPr>
                <w:rFonts w:ascii="Times New Roman" w:hAnsi="Times New Roman" w:cs="Times New Roman"/>
                <w:sz w:val="20"/>
                <w:szCs w:val="20"/>
                <w:lang w:val="en-US"/>
              </w:rPr>
              <w:t>1, 2, &amp; 3</w:t>
            </w:r>
          </w:p>
        </w:tc>
      </w:tr>
      <w:tr w:rsidR="00DC0AFA" w:rsidRPr="009A23BC" w:rsidTr="00B351A5">
        <w:trPr>
          <w:trHeight w:val="254"/>
        </w:trPr>
        <w:tc>
          <w:tcPr>
            <w:tcW w:w="321" w:type="pct"/>
          </w:tcPr>
          <w:p w:rsidR="00DC0AFA" w:rsidRPr="009A23BC" w:rsidRDefault="00DC0AFA" w:rsidP="00DC0AFA">
            <w:pPr>
              <w:jc w:val="both"/>
              <w:rPr>
                <w:rFonts w:ascii="Times New Roman" w:hAnsi="Times New Roman" w:cs="Times New Roman"/>
                <w:sz w:val="20"/>
                <w:szCs w:val="20"/>
                <w:lang w:val="en-US"/>
              </w:rPr>
            </w:pPr>
            <w:r w:rsidRPr="009A23BC">
              <w:rPr>
                <w:rFonts w:ascii="Times New Roman" w:hAnsi="Times New Roman" w:cs="Times New Roman"/>
                <w:sz w:val="20"/>
                <w:szCs w:val="20"/>
                <w:lang w:val="en-US"/>
              </w:rPr>
              <w:t>2.</w:t>
            </w:r>
          </w:p>
        </w:tc>
        <w:tc>
          <w:tcPr>
            <w:tcW w:w="1009" w:type="pct"/>
          </w:tcPr>
          <w:p w:rsidR="00DC0AFA" w:rsidRPr="009A23BC" w:rsidRDefault="00502B91" w:rsidP="00C00CAA">
            <w:pPr>
              <w:rPr>
                <w:rFonts w:ascii="Times New Roman" w:hAnsi="Times New Roman" w:cs="Times New Roman"/>
                <w:sz w:val="20"/>
                <w:szCs w:val="20"/>
                <w:lang w:val="en-US"/>
              </w:rPr>
            </w:pPr>
            <w:r>
              <w:rPr>
                <w:rFonts w:ascii="Times New Roman" w:hAnsi="Times New Roman" w:cs="Times New Roman"/>
                <w:sz w:val="20"/>
                <w:szCs w:val="20"/>
                <w:lang w:val="en-US"/>
              </w:rPr>
              <w:t>M</w:t>
            </w:r>
            <w:r w:rsidR="00B25670">
              <w:rPr>
                <w:rFonts w:ascii="Times New Roman" w:hAnsi="Times New Roman" w:cs="Times New Roman"/>
                <w:sz w:val="20"/>
                <w:szCs w:val="20"/>
                <w:lang w:val="en-US"/>
              </w:rPr>
              <w:t xml:space="preserve">emahami faktor-faktor dalam menganalisis </w:t>
            </w:r>
            <w:r w:rsidR="00C00CAA">
              <w:rPr>
                <w:rFonts w:ascii="Times New Roman" w:hAnsi="Times New Roman" w:cs="Times New Roman"/>
                <w:sz w:val="20"/>
                <w:szCs w:val="20"/>
                <w:lang w:val="en-US"/>
              </w:rPr>
              <w:t>pemilihan alat dan faktor penentu pemilihannya pada</w:t>
            </w:r>
            <w:r w:rsidR="00B25670">
              <w:rPr>
                <w:rFonts w:ascii="Times New Roman" w:hAnsi="Times New Roman" w:cs="Times New Roman"/>
                <w:sz w:val="20"/>
                <w:szCs w:val="20"/>
                <w:lang w:val="en-US"/>
              </w:rPr>
              <w:t xml:space="preserve"> kegiatan tambang bawah tanah</w:t>
            </w:r>
          </w:p>
        </w:tc>
        <w:tc>
          <w:tcPr>
            <w:tcW w:w="889" w:type="pct"/>
          </w:tcPr>
          <w:p w:rsidR="00DC0AFA" w:rsidRPr="009A23BC" w:rsidRDefault="00502B91" w:rsidP="00DC0AFA">
            <w:pPr>
              <w:rPr>
                <w:rFonts w:ascii="Times New Roman" w:hAnsi="Times New Roman" w:cs="Times New Roman"/>
                <w:sz w:val="20"/>
                <w:szCs w:val="20"/>
                <w:lang w:val="en-US"/>
              </w:rPr>
            </w:pPr>
            <w:r>
              <w:rPr>
                <w:rFonts w:ascii="Times New Roman" w:hAnsi="Times New Roman" w:cs="Times New Roman"/>
                <w:sz w:val="20"/>
                <w:szCs w:val="20"/>
                <w:lang w:val="en-US"/>
              </w:rPr>
              <w:t>Analisis tempat kerja</w:t>
            </w:r>
          </w:p>
        </w:tc>
        <w:tc>
          <w:tcPr>
            <w:tcW w:w="1243" w:type="pct"/>
          </w:tcPr>
          <w:p w:rsidR="00DC0AFA" w:rsidRDefault="00502B91" w:rsidP="00DC0AFA">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 xml:space="preserve">Faktor-faktor dalam menganalisis </w:t>
            </w:r>
            <w:r w:rsidR="0011570A">
              <w:rPr>
                <w:rFonts w:ascii="Times New Roman" w:hAnsi="Times New Roman" w:cs="Times New Roman"/>
                <w:sz w:val="20"/>
                <w:szCs w:val="20"/>
                <w:lang w:val="en-US"/>
              </w:rPr>
              <w:t>pemilihan alat</w:t>
            </w:r>
            <w:r>
              <w:rPr>
                <w:rFonts w:ascii="Times New Roman" w:hAnsi="Times New Roman" w:cs="Times New Roman"/>
                <w:sz w:val="20"/>
                <w:szCs w:val="20"/>
                <w:lang w:val="en-US"/>
              </w:rPr>
              <w:t xml:space="preserve"> tambang bawah tanah</w:t>
            </w:r>
          </w:p>
          <w:p w:rsidR="00502B91" w:rsidRPr="009A23BC" w:rsidRDefault="00C00CAA" w:rsidP="00DC0AFA">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Faktor-faktor penentuan alat</w:t>
            </w:r>
          </w:p>
        </w:tc>
        <w:tc>
          <w:tcPr>
            <w:tcW w:w="799" w:type="pct"/>
          </w:tcPr>
          <w:p w:rsidR="00DC0AFA" w:rsidRPr="009A23BC" w:rsidRDefault="00DC0AFA" w:rsidP="00DC0AFA">
            <w:pPr>
              <w:jc w:val="both"/>
              <w:rPr>
                <w:rFonts w:ascii="Times New Roman" w:hAnsi="Times New Roman" w:cs="Times New Roman"/>
                <w:sz w:val="20"/>
                <w:szCs w:val="20"/>
                <w:lang w:val="en-US"/>
              </w:rPr>
            </w:pPr>
            <w:r>
              <w:rPr>
                <w:rFonts w:ascii="Times New Roman" w:hAnsi="Times New Roman" w:cs="Times New Roman"/>
                <w:sz w:val="20"/>
                <w:szCs w:val="20"/>
                <w:lang w:val="en-US"/>
              </w:rPr>
              <w:t>2 × 40 menit</w:t>
            </w:r>
          </w:p>
        </w:tc>
        <w:tc>
          <w:tcPr>
            <w:tcW w:w="739" w:type="pct"/>
          </w:tcPr>
          <w:p w:rsidR="00DC0AFA" w:rsidRPr="009A23BC" w:rsidRDefault="00502B91" w:rsidP="00A91579">
            <w:pPr>
              <w:jc w:val="center"/>
              <w:rPr>
                <w:rFonts w:ascii="Times New Roman" w:hAnsi="Times New Roman" w:cs="Times New Roman"/>
                <w:sz w:val="20"/>
                <w:szCs w:val="20"/>
                <w:lang w:val="en-US"/>
              </w:rPr>
            </w:pPr>
            <w:r>
              <w:rPr>
                <w:rFonts w:ascii="Times New Roman" w:hAnsi="Times New Roman" w:cs="Times New Roman"/>
                <w:sz w:val="20"/>
                <w:szCs w:val="20"/>
                <w:lang w:val="en-US"/>
              </w:rPr>
              <w:t>2 &amp; 3</w:t>
            </w:r>
          </w:p>
        </w:tc>
      </w:tr>
      <w:tr w:rsidR="00DC0AFA" w:rsidRPr="009A23BC" w:rsidTr="00B351A5">
        <w:trPr>
          <w:trHeight w:val="254"/>
        </w:trPr>
        <w:tc>
          <w:tcPr>
            <w:tcW w:w="321" w:type="pct"/>
          </w:tcPr>
          <w:p w:rsidR="00DC0AFA" w:rsidRPr="009A23BC" w:rsidRDefault="00DC0AFA" w:rsidP="00DC0AFA">
            <w:pPr>
              <w:jc w:val="both"/>
              <w:rPr>
                <w:rFonts w:ascii="Times New Roman" w:hAnsi="Times New Roman" w:cs="Times New Roman"/>
                <w:sz w:val="20"/>
                <w:szCs w:val="20"/>
                <w:lang w:val="en-US"/>
              </w:rPr>
            </w:pPr>
            <w:r w:rsidRPr="009A23BC">
              <w:rPr>
                <w:rFonts w:ascii="Times New Roman" w:hAnsi="Times New Roman" w:cs="Times New Roman"/>
                <w:sz w:val="20"/>
                <w:szCs w:val="20"/>
                <w:lang w:val="en-US"/>
              </w:rPr>
              <w:t>3.</w:t>
            </w:r>
          </w:p>
        </w:tc>
        <w:tc>
          <w:tcPr>
            <w:tcW w:w="1009" w:type="pct"/>
          </w:tcPr>
          <w:p w:rsidR="00DC0AFA" w:rsidRPr="009A23BC" w:rsidRDefault="00502B91" w:rsidP="00502B91">
            <w:pPr>
              <w:rPr>
                <w:rFonts w:ascii="Times New Roman" w:hAnsi="Times New Roman" w:cs="Times New Roman"/>
                <w:sz w:val="20"/>
                <w:szCs w:val="20"/>
                <w:lang w:val="en-US"/>
              </w:rPr>
            </w:pPr>
            <w:r>
              <w:rPr>
                <w:rFonts w:ascii="Times New Roman" w:hAnsi="Times New Roman" w:cs="Times New Roman"/>
                <w:sz w:val="20"/>
                <w:szCs w:val="20"/>
                <w:lang w:val="en-US"/>
              </w:rPr>
              <w:t xml:space="preserve">Memahami hubungan tempat kerja dan faktor produksi dalam tambang bawah tanah </w:t>
            </w:r>
          </w:p>
        </w:tc>
        <w:tc>
          <w:tcPr>
            <w:tcW w:w="889" w:type="pct"/>
          </w:tcPr>
          <w:p w:rsidR="00DC0AFA" w:rsidRPr="009A23BC" w:rsidRDefault="00502B91" w:rsidP="00DC0AFA">
            <w:pPr>
              <w:rPr>
                <w:rFonts w:ascii="Times New Roman" w:hAnsi="Times New Roman" w:cs="Times New Roman"/>
                <w:sz w:val="20"/>
                <w:szCs w:val="20"/>
                <w:lang w:val="en-US"/>
              </w:rPr>
            </w:pPr>
            <w:r>
              <w:rPr>
                <w:rFonts w:ascii="Times New Roman" w:hAnsi="Times New Roman" w:cs="Times New Roman"/>
                <w:sz w:val="20"/>
                <w:szCs w:val="20"/>
                <w:lang w:val="en-US"/>
              </w:rPr>
              <w:t>Faktor yang mempengaruhi produksi</w:t>
            </w:r>
          </w:p>
        </w:tc>
        <w:tc>
          <w:tcPr>
            <w:tcW w:w="1243" w:type="pct"/>
          </w:tcPr>
          <w:p w:rsidR="00DC0AFA" w:rsidRDefault="00502B91" w:rsidP="00DC0AFA">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Digging resistance</w:t>
            </w:r>
          </w:p>
          <w:p w:rsidR="00502B91" w:rsidRDefault="00502B91" w:rsidP="00DC0AFA">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Rolling resistance</w:t>
            </w:r>
          </w:p>
          <w:p w:rsidR="00502B91" w:rsidRDefault="00502B91" w:rsidP="00DC0AFA">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Coefficient of traction</w:t>
            </w:r>
          </w:p>
          <w:p w:rsidR="00502B91" w:rsidRDefault="00502B91" w:rsidP="00DC0AFA">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Rimpull</w:t>
            </w:r>
          </w:p>
          <w:p w:rsidR="00502B91" w:rsidRDefault="00502B91" w:rsidP="00DC0AFA">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Acceleration</w:t>
            </w:r>
          </w:p>
          <w:p w:rsidR="00502B91" w:rsidRPr="009A23BC" w:rsidRDefault="00502B91" w:rsidP="00DC0AFA">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Dll</w:t>
            </w:r>
          </w:p>
        </w:tc>
        <w:tc>
          <w:tcPr>
            <w:tcW w:w="799" w:type="pct"/>
          </w:tcPr>
          <w:p w:rsidR="00DC0AFA" w:rsidRPr="009A23BC" w:rsidRDefault="00DC0AFA" w:rsidP="00DC0AFA">
            <w:pPr>
              <w:jc w:val="both"/>
              <w:rPr>
                <w:rFonts w:ascii="Times New Roman" w:hAnsi="Times New Roman" w:cs="Times New Roman"/>
                <w:sz w:val="20"/>
                <w:szCs w:val="20"/>
                <w:lang w:val="en-US"/>
              </w:rPr>
            </w:pPr>
            <w:r>
              <w:rPr>
                <w:rFonts w:ascii="Times New Roman" w:hAnsi="Times New Roman" w:cs="Times New Roman"/>
                <w:sz w:val="20"/>
                <w:szCs w:val="20"/>
                <w:lang w:val="en-US"/>
              </w:rPr>
              <w:t>2 × 40 menit</w:t>
            </w:r>
          </w:p>
        </w:tc>
        <w:tc>
          <w:tcPr>
            <w:tcW w:w="739" w:type="pct"/>
          </w:tcPr>
          <w:p w:rsidR="00DC0AFA" w:rsidRPr="009A23BC" w:rsidRDefault="00502B91" w:rsidP="00A91579">
            <w:pPr>
              <w:jc w:val="center"/>
              <w:rPr>
                <w:rFonts w:ascii="Times New Roman" w:hAnsi="Times New Roman" w:cs="Times New Roman"/>
                <w:sz w:val="20"/>
                <w:szCs w:val="20"/>
                <w:lang w:val="en-US"/>
              </w:rPr>
            </w:pPr>
            <w:r>
              <w:rPr>
                <w:rFonts w:ascii="Times New Roman" w:hAnsi="Times New Roman" w:cs="Times New Roman"/>
                <w:sz w:val="20"/>
                <w:szCs w:val="20"/>
                <w:lang w:val="en-US"/>
              </w:rPr>
              <w:t>1, 2, &amp;  3</w:t>
            </w:r>
          </w:p>
        </w:tc>
      </w:tr>
      <w:tr w:rsidR="00DC0AFA" w:rsidRPr="009A23BC" w:rsidTr="00B351A5">
        <w:trPr>
          <w:trHeight w:val="254"/>
        </w:trPr>
        <w:tc>
          <w:tcPr>
            <w:tcW w:w="321" w:type="pct"/>
          </w:tcPr>
          <w:p w:rsidR="00DC0AFA" w:rsidRPr="009A23BC" w:rsidRDefault="00DC0AFA" w:rsidP="00DC0AFA">
            <w:pPr>
              <w:jc w:val="both"/>
              <w:rPr>
                <w:rFonts w:ascii="Times New Roman" w:hAnsi="Times New Roman" w:cs="Times New Roman"/>
                <w:sz w:val="20"/>
                <w:szCs w:val="20"/>
                <w:lang w:val="en-US"/>
              </w:rPr>
            </w:pPr>
            <w:r w:rsidRPr="009A23BC">
              <w:rPr>
                <w:rFonts w:ascii="Times New Roman" w:hAnsi="Times New Roman" w:cs="Times New Roman"/>
                <w:sz w:val="20"/>
                <w:szCs w:val="20"/>
                <w:lang w:val="en-US"/>
              </w:rPr>
              <w:lastRenderedPageBreak/>
              <w:t>4.</w:t>
            </w:r>
          </w:p>
        </w:tc>
        <w:tc>
          <w:tcPr>
            <w:tcW w:w="1009" w:type="pct"/>
          </w:tcPr>
          <w:p w:rsidR="00DC0AFA" w:rsidRPr="009A23BC" w:rsidRDefault="00502B91" w:rsidP="00502B91">
            <w:pPr>
              <w:rPr>
                <w:rFonts w:ascii="Times New Roman" w:hAnsi="Times New Roman" w:cs="Times New Roman"/>
                <w:sz w:val="20"/>
                <w:szCs w:val="20"/>
                <w:lang w:val="en-US"/>
              </w:rPr>
            </w:pPr>
            <w:r>
              <w:rPr>
                <w:rFonts w:ascii="Times New Roman" w:hAnsi="Times New Roman" w:cs="Times New Roman"/>
                <w:sz w:val="20"/>
                <w:szCs w:val="20"/>
                <w:lang w:val="en-US"/>
              </w:rPr>
              <w:t>Memahami kemampuan dan prinsip kerja alat gali muat serta menghitung produktivitas alat gali-muat tambang bawah tanah</w:t>
            </w:r>
          </w:p>
        </w:tc>
        <w:tc>
          <w:tcPr>
            <w:tcW w:w="889" w:type="pct"/>
          </w:tcPr>
          <w:p w:rsidR="00DC0AFA" w:rsidRPr="009A23BC" w:rsidRDefault="00502B91" w:rsidP="00DC0AFA">
            <w:pPr>
              <w:rPr>
                <w:rFonts w:ascii="Times New Roman" w:hAnsi="Times New Roman" w:cs="Times New Roman"/>
                <w:sz w:val="20"/>
                <w:szCs w:val="20"/>
                <w:lang w:val="en-US"/>
              </w:rPr>
            </w:pPr>
            <w:r>
              <w:rPr>
                <w:rFonts w:ascii="Times New Roman" w:hAnsi="Times New Roman" w:cs="Times New Roman"/>
                <w:sz w:val="20"/>
                <w:szCs w:val="20"/>
                <w:lang w:val="en-US"/>
              </w:rPr>
              <w:t>Alat gali-muat</w:t>
            </w:r>
          </w:p>
        </w:tc>
        <w:tc>
          <w:tcPr>
            <w:tcW w:w="1243" w:type="pct"/>
          </w:tcPr>
          <w:p w:rsidR="00DC0AFA" w:rsidRDefault="00463628" w:rsidP="00DC0AFA">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Jenis-jenis alat gali-muat dalam tambang bawah tanah</w:t>
            </w:r>
          </w:p>
          <w:p w:rsidR="00463628" w:rsidRPr="009A23BC" w:rsidRDefault="00463628" w:rsidP="00DC0AFA">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Faktor-faktor yang mempengaruhi produktivitas alat gali-muat</w:t>
            </w:r>
          </w:p>
        </w:tc>
        <w:tc>
          <w:tcPr>
            <w:tcW w:w="799" w:type="pct"/>
          </w:tcPr>
          <w:p w:rsidR="00DC0AFA" w:rsidRPr="009A23BC" w:rsidRDefault="00DC0AFA" w:rsidP="00DC0AFA">
            <w:pPr>
              <w:jc w:val="both"/>
              <w:rPr>
                <w:rFonts w:ascii="Times New Roman" w:hAnsi="Times New Roman" w:cs="Times New Roman"/>
                <w:sz w:val="20"/>
                <w:szCs w:val="20"/>
                <w:lang w:val="en-US"/>
              </w:rPr>
            </w:pPr>
            <w:r>
              <w:rPr>
                <w:rFonts w:ascii="Times New Roman" w:hAnsi="Times New Roman" w:cs="Times New Roman"/>
                <w:sz w:val="20"/>
                <w:szCs w:val="20"/>
                <w:lang w:val="en-US"/>
              </w:rPr>
              <w:t>2 × 40 menit</w:t>
            </w:r>
          </w:p>
        </w:tc>
        <w:tc>
          <w:tcPr>
            <w:tcW w:w="739" w:type="pct"/>
          </w:tcPr>
          <w:p w:rsidR="00DC0AFA" w:rsidRPr="009A23BC" w:rsidRDefault="00463628" w:rsidP="00A91579">
            <w:pPr>
              <w:jc w:val="center"/>
              <w:rPr>
                <w:rFonts w:ascii="Times New Roman" w:hAnsi="Times New Roman" w:cs="Times New Roman"/>
                <w:sz w:val="20"/>
                <w:szCs w:val="20"/>
                <w:lang w:val="en-US"/>
              </w:rPr>
            </w:pPr>
            <w:r>
              <w:rPr>
                <w:rFonts w:ascii="Times New Roman" w:hAnsi="Times New Roman" w:cs="Times New Roman"/>
                <w:sz w:val="20"/>
                <w:szCs w:val="20"/>
                <w:lang w:val="en-US"/>
              </w:rPr>
              <w:t>1 &amp; 3</w:t>
            </w:r>
          </w:p>
        </w:tc>
      </w:tr>
      <w:tr w:rsidR="00DC0AFA" w:rsidRPr="009A23BC" w:rsidTr="00B351A5">
        <w:trPr>
          <w:trHeight w:val="254"/>
        </w:trPr>
        <w:tc>
          <w:tcPr>
            <w:tcW w:w="321" w:type="pct"/>
          </w:tcPr>
          <w:p w:rsidR="00DC0AFA" w:rsidRPr="009A23BC" w:rsidRDefault="00DC0AFA" w:rsidP="00DC0AFA">
            <w:pPr>
              <w:jc w:val="both"/>
              <w:rPr>
                <w:rFonts w:ascii="Times New Roman" w:hAnsi="Times New Roman" w:cs="Times New Roman"/>
                <w:sz w:val="20"/>
                <w:szCs w:val="20"/>
                <w:lang w:val="en-US"/>
              </w:rPr>
            </w:pPr>
            <w:r w:rsidRPr="009A23BC">
              <w:rPr>
                <w:rFonts w:ascii="Times New Roman" w:hAnsi="Times New Roman" w:cs="Times New Roman"/>
                <w:sz w:val="20"/>
                <w:szCs w:val="20"/>
                <w:lang w:val="en-US"/>
              </w:rPr>
              <w:t>5.</w:t>
            </w:r>
          </w:p>
        </w:tc>
        <w:tc>
          <w:tcPr>
            <w:tcW w:w="1009" w:type="pct"/>
          </w:tcPr>
          <w:p w:rsidR="00DC0AFA" w:rsidRPr="009A23BC" w:rsidRDefault="00463628" w:rsidP="00463628">
            <w:pPr>
              <w:rPr>
                <w:rFonts w:ascii="Times New Roman" w:hAnsi="Times New Roman" w:cs="Times New Roman"/>
                <w:sz w:val="20"/>
                <w:szCs w:val="20"/>
                <w:lang w:val="en-US"/>
              </w:rPr>
            </w:pPr>
            <w:r>
              <w:rPr>
                <w:rFonts w:ascii="Times New Roman" w:hAnsi="Times New Roman" w:cs="Times New Roman"/>
                <w:sz w:val="20"/>
                <w:szCs w:val="20"/>
                <w:lang w:val="en-US"/>
              </w:rPr>
              <w:t>Memahami kemampuan dan prinsip kerja alat angkut tambang bawah tanah dan produktivitasnya</w:t>
            </w:r>
          </w:p>
        </w:tc>
        <w:tc>
          <w:tcPr>
            <w:tcW w:w="889" w:type="pct"/>
          </w:tcPr>
          <w:p w:rsidR="00DC0AFA" w:rsidRPr="009A23BC" w:rsidRDefault="00463628" w:rsidP="00DC0AFA">
            <w:pPr>
              <w:rPr>
                <w:rFonts w:ascii="Times New Roman" w:hAnsi="Times New Roman" w:cs="Times New Roman"/>
                <w:sz w:val="20"/>
                <w:szCs w:val="20"/>
                <w:lang w:val="en-US"/>
              </w:rPr>
            </w:pPr>
            <w:r>
              <w:rPr>
                <w:rFonts w:ascii="Times New Roman" w:hAnsi="Times New Roman" w:cs="Times New Roman"/>
                <w:sz w:val="20"/>
                <w:szCs w:val="20"/>
                <w:lang w:val="en-US"/>
              </w:rPr>
              <w:t>Alat angkut</w:t>
            </w:r>
          </w:p>
        </w:tc>
        <w:tc>
          <w:tcPr>
            <w:tcW w:w="1243" w:type="pct"/>
          </w:tcPr>
          <w:p w:rsidR="00DC0AFA" w:rsidRDefault="00463628" w:rsidP="00463628">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Jenis-jenis alat angkut tambang bawah tanah</w:t>
            </w:r>
          </w:p>
          <w:p w:rsidR="00463628" w:rsidRPr="009A23BC" w:rsidRDefault="00463628" w:rsidP="00463628">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Produktivitas alat angkut</w:t>
            </w:r>
          </w:p>
        </w:tc>
        <w:tc>
          <w:tcPr>
            <w:tcW w:w="799" w:type="pct"/>
          </w:tcPr>
          <w:p w:rsidR="00DC0AFA" w:rsidRPr="009A23BC" w:rsidRDefault="00DC0AFA" w:rsidP="00DC0AFA">
            <w:pPr>
              <w:jc w:val="both"/>
              <w:rPr>
                <w:rFonts w:ascii="Times New Roman" w:hAnsi="Times New Roman" w:cs="Times New Roman"/>
                <w:sz w:val="20"/>
                <w:szCs w:val="20"/>
                <w:lang w:val="en-US"/>
              </w:rPr>
            </w:pPr>
            <w:r>
              <w:rPr>
                <w:rFonts w:ascii="Times New Roman" w:hAnsi="Times New Roman" w:cs="Times New Roman"/>
                <w:sz w:val="20"/>
                <w:szCs w:val="20"/>
                <w:lang w:val="en-US"/>
              </w:rPr>
              <w:t>2 × 40 menit</w:t>
            </w:r>
          </w:p>
        </w:tc>
        <w:tc>
          <w:tcPr>
            <w:tcW w:w="739" w:type="pct"/>
          </w:tcPr>
          <w:p w:rsidR="00DC0AFA" w:rsidRPr="009A23BC" w:rsidRDefault="00463628" w:rsidP="00A91579">
            <w:pPr>
              <w:jc w:val="center"/>
              <w:rPr>
                <w:rFonts w:ascii="Times New Roman" w:hAnsi="Times New Roman" w:cs="Times New Roman"/>
                <w:sz w:val="20"/>
                <w:szCs w:val="20"/>
                <w:lang w:val="en-US"/>
              </w:rPr>
            </w:pPr>
            <w:r>
              <w:rPr>
                <w:rFonts w:ascii="Times New Roman" w:hAnsi="Times New Roman" w:cs="Times New Roman"/>
                <w:sz w:val="20"/>
                <w:szCs w:val="20"/>
                <w:lang w:val="en-US"/>
              </w:rPr>
              <w:t>1 &amp; 3</w:t>
            </w:r>
          </w:p>
        </w:tc>
      </w:tr>
      <w:tr w:rsidR="00A91579" w:rsidRPr="009A23BC" w:rsidTr="00B351A5">
        <w:trPr>
          <w:trHeight w:val="254"/>
        </w:trPr>
        <w:tc>
          <w:tcPr>
            <w:tcW w:w="321" w:type="pct"/>
          </w:tcPr>
          <w:p w:rsidR="00A91579" w:rsidRPr="009A23BC" w:rsidRDefault="00A91579" w:rsidP="00A91579">
            <w:pPr>
              <w:jc w:val="both"/>
              <w:rPr>
                <w:rFonts w:ascii="Times New Roman" w:hAnsi="Times New Roman" w:cs="Times New Roman"/>
                <w:sz w:val="20"/>
                <w:szCs w:val="20"/>
                <w:lang w:val="en-US"/>
              </w:rPr>
            </w:pPr>
            <w:r w:rsidRPr="009A23BC">
              <w:rPr>
                <w:rFonts w:ascii="Times New Roman" w:hAnsi="Times New Roman" w:cs="Times New Roman"/>
                <w:sz w:val="20"/>
                <w:szCs w:val="20"/>
                <w:lang w:val="en-US"/>
              </w:rPr>
              <w:t>6.</w:t>
            </w:r>
          </w:p>
        </w:tc>
        <w:tc>
          <w:tcPr>
            <w:tcW w:w="1009" w:type="pct"/>
          </w:tcPr>
          <w:p w:rsidR="00A91579" w:rsidRPr="009A23BC" w:rsidRDefault="00463628" w:rsidP="00463628">
            <w:pPr>
              <w:rPr>
                <w:rFonts w:ascii="Times New Roman" w:hAnsi="Times New Roman" w:cs="Times New Roman"/>
                <w:sz w:val="20"/>
                <w:szCs w:val="20"/>
                <w:lang w:val="en-US"/>
              </w:rPr>
            </w:pPr>
            <w:r>
              <w:rPr>
                <w:rFonts w:ascii="Times New Roman" w:hAnsi="Times New Roman" w:cs="Times New Roman"/>
                <w:sz w:val="20"/>
                <w:szCs w:val="20"/>
                <w:lang w:val="en-US"/>
              </w:rPr>
              <w:t>Memahami kemampuan dan prinsip kerja alat garu tambang bawah tanah dan produktivitasnya</w:t>
            </w:r>
          </w:p>
        </w:tc>
        <w:tc>
          <w:tcPr>
            <w:tcW w:w="889" w:type="pct"/>
          </w:tcPr>
          <w:p w:rsidR="00A91579" w:rsidRPr="00463628" w:rsidRDefault="00463628" w:rsidP="00463628">
            <w:pPr>
              <w:rPr>
                <w:rFonts w:ascii="Times New Roman" w:hAnsi="Times New Roman" w:cs="Times New Roman"/>
                <w:sz w:val="20"/>
                <w:szCs w:val="20"/>
                <w:lang w:val="en-US"/>
              </w:rPr>
            </w:pPr>
            <w:r w:rsidRPr="00463628">
              <w:rPr>
                <w:rFonts w:ascii="Times New Roman" w:hAnsi="Times New Roman" w:cs="Times New Roman"/>
                <w:sz w:val="20"/>
                <w:szCs w:val="20"/>
                <w:lang w:val="en-US"/>
              </w:rPr>
              <w:t>Alat gali-dorong</w:t>
            </w:r>
          </w:p>
        </w:tc>
        <w:tc>
          <w:tcPr>
            <w:tcW w:w="1243" w:type="pct"/>
          </w:tcPr>
          <w:p w:rsidR="00A91579" w:rsidRDefault="00463628" w:rsidP="00A91579">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Jenis-jenis alat gali-dorong tambang bawah tanah</w:t>
            </w:r>
          </w:p>
          <w:p w:rsidR="00463628" w:rsidRPr="009A23BC" w:rsidRDefault="00463628" w:rsidP="00A91579">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Produktivitas alat gali-dorong tambang bawah tanah</w:t>
            </w:r>
          </w:p>
        </w:tc>
        <w:tc>
          <w:tcPr>
            <w:tcW w:w="799" w:type="pct"/>
          </w:tcPr>
          <w:p w:rsidR="00A91579" w:rsidRPr="009A23BC" w:rsidRDefault="00A91579" w:rsidP="00A91579">
            <w:pPr>
              <w:jc w:val="both"/>
              <w:rPr>
                <w:rFonts w:ascii="Times New Roman" w:hAnsi="Times New Roman" w:cs="Times New Roman"/>
                <w:sz w:val="20"/>
                <w:szCs w:val="20"/>
                <w:lang w:val="en-US"/>
              </w:rPr>
            </w:pPr>
            <w:r>
              <w:rPr>
                <w:rFonts w:ascii="Times New Roman" w:hAnsi="Times New Roman" w:cs="Times New Roman"/>
                <w:sz w:val="20"/>
                <w:szCs w:val="20"/>
                <w:lang w:val="en-US"/>
              </w:rPr>
              <w:t>2 × 40 menit</w:t>
            </w:r>
          </w:p>
        </w:tc>
        <w:tc>
          <w:tcPr>
            <w:tcW w:w="739" w:type="pct"/>
          </w:tcPr>
          <w:p w:rsidR="00A91579" w:rsidRPr="009A23BC" w:rsidRDefault="00463628" w:rsidP="00A91579">
            <w:pPr>
              <w:jc w:val="center"/>
              <w:rPr>
                <w:rFonts w:ascii="Times New Roman" w:hAnsi="Times New Roman" w:cs="Times New Roman"/>
                <w:sz w:val="20"/>
                <w:szCs w:val="20"/>
                <w:lang w:val="en-US"/>
              </w:rPr>
            </w:pPr>
            <w:r>
              <w:rPr>
                <w:rFonts w:ascii="Times New Roman" w:hAnsi="Times New Roman" w:cs="Times New Roman"/>
                <w:sz w:val="20"/>
                <w:szCs w:val="20"/>
                <w:lang w:val="en-US"/>
              </w:rPr>
              <w:t>1 &amp; 3</w:t>
            </w:r>
          </w:p>
        </w:tc>
      </w:tr>
      <w:tr w:rsidR="00A91579" w:rsidRPr="009A23BC" w:rsidTr="00B351A5">
        <w:trPr>
          <w:trHeight w:val="254"/>
        </w:trPr>
        <w:tc>
          <w:tcPr>
            <w:tcW w:w="321" w:type="pct"/>
          </w:tcPr>
          <w:p w:rsidR="00A91579" w:rsidRPr="009A23BC" w:rsidRDefault="00A91579" w:rsidP="00A91579">
            <w:pPr>
              <w:jc w:val="both"/>
              <w:rPr>
                <w:rFonts w:ascii="Times New Roman" w:hAnsi="Times New Roman" w:cs="Times New Roman"/>
                <w:sz w:val="20"/>
                <w:szCs w:val="20"/>
                <w:lang w:val="en-US"/>
              </w:rPr>
            </w:pPr>
            <w:r w:rsidRPr="009A23BC">
              <w:rPr>
                <w:rFonts w:ascii="Times New Roman" w:hAnsi="Times New Roman" w:cs="Times New Roman"/>
                <w:sz w:val="20"/>
                <w:szCs w:val="20"/>
                <w:lang w:val="en-US"/>
              </w:rPr>
              <w:t>7.</w:t>
            </w:r>
          </w:p>
        </w:tc>
        <w:tc>
          <w:tcPr>
            <w:tcW w:w="1009" w:type="pct"/>
          </w:tcPr>
          <w:p w:rsidR="00A91579" w:rsidRPr="00463628" w:rsidRDefault="00463628" w:rsidP="00B25670">
            <w:pPr>
              <w:rPr>
                <w:rFonts w:ascii="Times New Roman" w:hAnsi="Times New Roman" w:cs="Times New Roman"/>
                <w:sz w:val="20"/>
                <w:szCs w:val="20"/>
                <w:lang w:val="en-US"/>
              </w:rPr>
            </w:pPr>
            <w:r>
              <w:rPr>
                <w:rFonts w:ascii="Times New Roman" w:hAnsi="Times New Roman" w:cs="Times New Roman"/>
                <w:sz w:val="20"/>
                <w:szCs w:val="20"/>
                <w:lang w:val="en-US"/>
              </w:rPr>
              <w:t xml:space="preserve">Memahami kemampuan dan prinsip kerja </w:t>
            </w:r>
            <w:r>
              <w:rPr>
                <w:rFonts w:ascii="Times New Roman" w:hAnsi="Times New Roman" w:cs="Times New Roman"/>
                <w:i/>
                <w:sz w:val="20"/>
                <w:szCs w:val="20"/>
                <w:lang w:val="en-US"/>
              </w:rPr>
              <w:t>conveyor syste</w:t>
            </w:r>
            <w:r>
              <w:rPr>
                <w:rFonts w:ascii="Times New Roman" w:hAnsi="Times New Roman" w:cs="Times New Roman"/>
                <w:sz w:val="20"/>
                <w:szCs w:val="20"/>
                <w:lang w:val="en-US"/>
              </w:rPr>
              <w:t xml:space="preserve">, </w:t>
            </w:r>
            <w:r w:rsidRPr="00463628">
              <w:rPr>
                <w:rFonts w:ascii="Times New Roman" w:hAnsi="Times New Roman" w:cs="Times New Roman"/>
                <w:i/>
                <w:sz w:val="20"/>
                <w:szCs w:val="20"/>
                <w:lang w:val="en-US"/>
              </w:rPr>
              <w:t>shuttle car</w:t>
            </w:r>
            <w:r>
              <w:rPr>
                <w:rFonts w:ascii="Times New Roman" w:hAnsi="Times New Roman" w:cs="Times New Roman"/>
                <w:sz w:val="20"/>
                <w:szCs w:val="20"/>
                <w:lang w:val="en-US"/>
              </w:rPr>
              <w:t xml:space="preserve"> dan menghitung kebutuhan daya conveyor</w:t>
            </w:r>
          </w:p>
        </w:tc>
        <w:tc>
          <w:tcPr>
            <w:tcW w:w="889" w:type="pct"/>
          </w:tcPr>
          <w:p w:rsidR="00A91579" w:rsidRPr="00463628" w:rsidRDefault="00463628" w:rsidP="00A91579">
            <w:pPr>
              <w:rPr>
                <w:rFonts w:ascii="Times New Roman" w:hAnsi="Times New Roman" w:cs="Times New Roman"/>
                <w:sz w:val="20"/>
                <w:szCs w:val="20"/>
                <w:lang w:val="en-US"/>
              </w:rPr>
            </w:pPr>
            <w:r>
              <w:rPr>
                <w:rFonts w:ascii="Times New Roman" w:hAnsi="Times New Roman" w:cs="Times New Roman"/>
                <w:sz w:val="20"/>
                <w:szCs w:val="20"/>
                <w:lang w:val="en-US"/>
              </w:rPr>
              <w:t>Alat angkut tambang bawah tanah</w:t>
            </w:r>
          </w:p>
        </w:tc>
        <w:tc>
          <w:tcPr>
            <w:tcW w:w="1243" w:type="pct"/>
          </w:tcPr>
          <w:p w:rsidR="00A91579" w:rsidRDefault="00463628" w:rsidP="00A91579">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Conveyor</w:t>
            </w:r>
          </w:p>
          <w:p w:rsidR="00463628" w:rsidRPr="009A23BC" w:rsidRDefault="00463628" w:rsidP="00A91579">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Shuttle car</w:t>
            </w:r>
          </w:p>
        </w:tc>
        <w:tc>
          <w:tcPr>
            <w:tcW w:w="799" w:type="pct"/>
          </w:tcPr>
          <w:p w:rsidR="00A91579" w:rsidRPr="009A23BC" w:rsidRDefault="00A91579" w:rsidP="00A91579">
            <w:pPr>
              <w:jc w:val="both"/>
              <w:rPr>
                <w:rFonts w:ascii="Times New Roman" w:hAnsi="Times New Roman" w:cs="Times New Roman"/>
                <w:sz w:val="20"/>
                <w:szCs w:val="20"/>
                <w:lang w:val="en-US"/>
              </w:rPr>
            </w:pPr>
            <w:r>
              <w:rPr>
                <w:rFonts w:ascii="Times New Roman" w:hAnsi="Times New Roman" w:cs="Times New Roman"/>
                <w:sz w:val="20"/>
                <w:szCs w:val="20"/>
                <w:lang w:val="en-US"/>
              </w:rPr>
              <w:t>2 × 40 menit</w:t>
            </w:r>
          </w:p>
        </w:tc>
        <w:tc>
          <w:tcPr>
            <w:tcW w:w="739" w:type="pct"/>
          </w:tcPr>
          <w:p w:rsidR="00A91579" w:rsidRPr="009A23BC" w:rsidRDefault="00463628" w:rsidP="00A91579">
            <w:pPr>
              <w:jc w:val="center"/>
              <w:rPr>
                <w:rFonts w:ascii="Times New Roman" w:hAnsi="Times New Roman" w:cs="Times New Roman"/>
                <w:sz w:val="20"/>
                <w:szCs w:val="20"/>
                <w:lang w:val="en-US"/>
              </w:rPr>
            </w:pPr>
            <w:r>
              <w:rPr>
                <w:rFonts w:ascii="Times New Roman" w:hAnsi="Times New Roman" w:cs="Times New Roman"/>
                <w:sz w:val="20"/>
                <w:szCs w:val="20"/>
                <w:lang w:val="en-US"/>
              </w:rPr>
              <w:t>3</w:t>
            </w:r>
          </w:p>
        </w:tc>
      </w:tr>
      <w:tr w:rsidR="00A91579" w:rsidRPr="009A23BC" w:rsidTr="00A91579">
        <w:trPr>
          <w:trHeight w:val="254"/>
        </w:trPr>
        <w:tc>
          <w:tcPr>
            <w:tcW w:w="321" w:type="pct"/>
          </w:tcPr>
          <w:p w:rsidR="00A91579" w:rsidRPr="009A23BC" w:rsidRDefault="00A91579" w:rsidP="00A91579">
            <w:pPr>
              <w:jc w:val="both"/>
              <w:rPr>
                <w:rFonts w:ascii="Times New Roman" w:hAnsi="Times New Roman" w:cs="Times New Roman"/>
                <w:sz w:val="20"/>
                <w:szCs w:val="20"/>
                <w:lang w:val="en-US"/>
              </w:rPr>
            </w:pPr>
            <w:r w:rsidRPr="009A23BC">
              <w:rPr>
                <w:rFonts w:ascii="Times New Roman" w:hAnsi="Times New Roman" w:cs="Times New Roman"/>
                <w:sz w:val="20"/>
                <w:szCs w:val="20"/>
                <w:lang w:val="en-US"/>
              </w:rPr>
              <w:t>8.</w:t>
            </w:r>
          </w:p>
        </w:tc>
        <w:tc>
          <w:tcPr>
            <w:tcW w:w="4679" w:type="pct"/>
            <w:gridSpan w:val="5"/>
          </w:tcPr>
          <w:p w:rsidR="00A91579" w:rsidRPr="009A23BC" w:rsidRDefault="00A91579" w:rsidP="00A91579">
            <w:pPr>
              <w:jc w:val="center"/>
              <w:rPr>
                <w:rFonts w:ascii="Times New Roman" w:hAnsi="Times New Roman" w:cs="Times New Roman"/>
                <w:sz w:val="20"/>
                <w:szCs w:val="20"/>
                <w:lang w:val="en-US"/>
              </w:rPr>
            </w:pPr>
            <w:r w:rsidRPr="00E27BAA">
              <w:rPr>
                <w:rFonts w:ascii="Times New Roman" w:hAnsi="Times New Roman" w:cs="Times New Roman"/>
                <w:b/>
                <w:i/>
                <w:sz w:val="20"/>
                <w:szCs w:val="20"/>
                <w:lang w:val="en-US"/>
              </w:rPr>
              <w:t xml:space="preserve">Ujian </w:t>
            </w:r>
            <w:r>
              <w:rPr>
                <w:rFonts w:ascii="Times New Roman" w:hAnsi="Times New Roman" w:cs="Times New Roman"/>
                <w:b/>
                <w:i/>
                <w:sz w:val="20"/>
                <w:szCs w:val="20"/>
                <w:lang w:val="en-US"/>
              </w:rPr>
              <w:t xml:space="preserve">Tengah </w:t>
            </w:r>
            <w:r w:rsidRPr="00E27BAA">
              <w:rPr>
                <w:rFonts w:ascii="Times New Roman" w:hAnsi="Times New Roman" w:cs="Times New Roman"/>
                <w:b/>
                <w:i/>
                <w:sz w:val="20"/>
                <w:szCs w:val="20"/>
                <w:lang w:val="en-US"/>
              </w:rPr>
              <w:t>Semester</w:t>
            </w:r>
          </w:p>
        </w:tc>
      </w:tr>
      <w:tr w:rsidR="00A86992" w:rsidRPr="009A23BC" w:rsidTr="009B41BE">
        <w:trPr>
          <w:trHeight w:val="254"/>
        </w:trPr>
        <w:tc>
          <w:tcPr>
            <w:tcW w:w="321" w:type="pct"/>
          </w:tcPr>
          <w:p w:rsidR="00A86992" w:rsidRPr="009A23BC" w:rsidRDefault="00A86992" w:rsidP="009B41BE">
            <w:pPr>
              <w:jc w:val="both"/>
              <w:rPr>
                <w:rFonts w:ascii="Times New Roman" w:hAnsi="Times New Roman" w:cs="Times New Roman"/>
                <w:sz w:val="20"/>
                <w:szCs w:val="20"/>
                <w:lang w:val="en-US"/>
              </w:rPr>
            </w:pPr>
            <w:r>
              <w:rPr>
                <w:rFonts w:ascii="Times New Roman" w:hAnsi="Times New Roman" w:cs="Times New Roman"/>
                <w:sz w:val="20"/>
                <w:szCs w:val="20"/>
                <w:lang w:val="en-US"/>
              </w:rPr>
              <w:t>9</w:t>
            </w:r>
            <w:r w:rsidRPr="009A23BC">
              <w:rPr>
                <w:rFonts w:ascii="Times New Roman" w:hAnsi="Times New Roman" w:cs="Times New Roman"/>
                <w:sz w:val="20"/>
                <w:szCs w:val="20"/>
                <w:lang w:val="en-US"/>
              </w:rPr>
              <w:t>.</w:t>
            </w:r>
          </w:p>
        </w:tc>
        <w:tc>
          <w:tcPr>
            <w:tcW w:w="1009" w:type="pct"/>
          </w:tcPr>
          <w:p w:rsidR="00A86992" w:rsidRPr="009A23BC" w:rsidRDefault="00A86992" w:rsidP="009B41BE">
            <w:pPr>
              <w:rPr>
                <w:rFonts w:ascii="Times New Roman" w:hAnsi="Times New Roman" w:cs="Times New Roman"/>
                <w:sz w:val="20"/>
                <w:szCs w:val="20"/>
                <w:lang w:val="en-US"/>
              </w:rPr>
            </w:pPr>
            <w:r>
              <w:rPr>
                <w:rFonts w:ascii="Times New Roman" w:hAnsi="Times New Roman" w:cs="Times New Roman"/>
                <w:sz w:val="20"/>
                <w:szCs w:val="20"/>
                <w:lang w:val="en-US"/>
              </w:rPr>
              <w:t>Memahami prinsip kerja wire rope serta mampu menghitung wire rope yang diperlukan</w:t>
            </w:r>
          </w:p>
        </w:tc>
        <w:tc>
          <w:tcPr>
            <w:tcW w:w="889" w:type="pct"/>
          </w:tcPr>
          <w:p w:rsidR="00A86992" w:rsidRPr="009A23BC" w:rsidRDefault="00A86992" w:rsidP="009B41BE">
            <w:pPr>
              <w:rPr>
                <w:rFonts w:ascii="Times New Roman" w:hAnsi="Times New Roman" w:cs="Times New Roman"/>
                <w:sz w:val="20"/>
                <w:szCs w:val="20"/>
                <w:lang w:val="en-US"/>
              </w:rPr>
            </w:pPr>
            <w:r>
              <w:rPr>
                <w:rFonts w:ascii="Times New Roman" w:hAnsi="Times New Roman" w:cs="Times New Roman"/>
                <w:sz w:val="20"/>
                <w:szCs w:val="20"/>
                <w:lang w:val="en-US"/>
              </w:rPr>
              <w:t>Alat angkut tambang bawah tanah</w:t>
            </w:r>
          </w:p>
        </w:tc>
        <w:tc>
          <w:tcPr>
            <w:tcW w:w="1243" w:type="pct"/>
          </w:tcPr>
          <w:p w:rsidR="00A86992" w:rsidRDefault="00A86992" w:rsidP="009B41BE">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Jenis wire rope</w:t>
            </w:r>
          </w:p>
          <w:p w:rsidR="00A86992" w:rsidRPr="00752A5E" w:rsidRDefault="00A86992" w:rsidP="009B41BE">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Penentuan jumlah dan produktivitas wire rope</w:t>
            </w:r>
          </w:p>
        </w:tc>
        <w:tc>
          <w:tcPr>
            <w:tcW w:w="799" w:type="pct"/>
          </w:tcPr>
          <w:p w:rsidR="00A86992" w:rsidRPr="009A23BC" w:rsidRDefault="00A86992" w:rsidP="009B41BE">
            <w:pPr>
              <w:jc w:val="both"/>
              <w:rPr>
                <w:rFonts w:ascii="Times New Roman" w:hAnsi="Times New Roman" w:cs="Times New Roman"/>
                <w:sz w:val="20"/>
                <w:szCs w:val="20"/>
                <w:lang w:val="en-US"/>
              </w:rPr>
            </w:pPr>
            <w:r>
              <w:rPr>
                <w:rFonts w:ascii="Times New Roman" w:hAnsi="Times New Roman" w:cs="Times New Roman"/>
                <w:sz w:val="20"/>
                <w:szCs w:val="20"/>
                <w:lang w:val="en-US"/>
              </w:rPr>
              <w:t>2 × 40 menit</w:t>
            </w:r>
          </w:p>
        </w:tc>
        <w:tc>
          <w:tcPr>
            <w:tcW w:w="739" w:type="pct"/>
          </w:tcPr>
          <w:p w:rsidR="00A86992" w:rsidRPr="009A23BC" w:rsidRDefault="00A86992" w:rsidP="009B41BE">
            <w:pPr>
              <w:jc w:val="center"/>
              <w:rPr>
                <w:rFonts w:ascii="Times New Roman" w:hAnsi="Times New Roman" w:cs="Times New Roman"/>
                <w:sz w:val="20"/>
                <w:szCs w:val="20"/>
                <w:lang w:val="en-US"/>
              </w:rPr>
            </w:pPr>
            <w:r>
              <w:rPr>
                <w:rFonts w:ascii="Times New Roman" w:hAnsi="Times New Roman" w:cs="Times New Roman"/>
                <w:sz w:val="20"/>
                <w:szCs w:val="20"/>
                <w:lang w:val="en-US"/>
              </w:rPr>
              <w:t>3</w:t>
            </w:r>
          </w:p>
        </w:tc>
      </w:tr>
      <w:tr w:rsidR="00A91579" w:rsidRPr="009A23BC" w:rsidTr="00B25670">
        <w:trPr>
          <w:trHeight w:val="106"/>
        </w:trPr>
        <w:tc>
          <w:tcPr>
            <w:tcW w:w="321" w:type="pct"/>
          </w:tcPr>
          <w:p w:rsidR="00A91579" w:rsidRPr="009A23BC" w:rsidRDefault="00A86992" w:rsidP="00A91579">
            <w:pPr>
              <w:jc w:val="both"/>
              <w:rPr>
                <w:rFonts w:ascii="Times New Roman" w:hAnsi="Times New Roman" w:cs="Times New Roman"/>
                <w:sz w:val="20"/>
                <w:szCs w:val="20"/>
                <w:lang w:val="en-US"/>
              </w:rPr>
            </w:pPr>
            <w:r>
              <w:rPr>
                <w:rFonts w:ascii="Times New Roman" w:hAnsi="Times New Roman" w:cs="Times New Roman"/>
                <w:sz w:val="20"/>
                <w:szCs w:val="20"/>
                <w:lang w:val="en-US"/>
              </w:rPr>
              <w:t>10</w:t>
            </w:r>
            <w:r w:rsidR="00A91579">
              <w:rPr>
                <w:rFonts w:ascii="Times New Roman" w:hAnsi="Times New Roman" w:cs="Times New Roman"/>
                <w:sz w:val="20"/>
                <w:szCs w:val="20"/>
                <w:lang w:val="en-US"/>
              </w:rPr>
              <w:t>.</w:t>
            </w:r>
          </w:p>
        </w:tc>
        <w:tc>
          <w:tcPr>
            <w:tcW w:w="1009" w:type="pct"/>
          </w:tcPr>
          <w:p w:rsidR="00A91579" w:rsidRPr="009A23BC" w:rsidRDefault="00463628" w:rsidP="00B25670">
            <w:pPr>
              <w:rPr>
                <w:rFonts w:ascii="Times New Roman" w:hAnsi="Times New Roman" w:cs="Times New Roman"/>
                <w:sz w:val="20"/>
                <w:szCs w:val="20"/>
                <w:lang w:val="en-US"/>
              </w:rPr>
            </w:pPr>
            <w:r>
              <w:rPr>
                <w:rFonts w:ascii="Times New Roman" w:hAnsi="Times New Roman" w:cs="Times New Roman"/>
                <w:sz w:val="20"/>
                <w:szCs w:val="20"/>
                <w:lang w:val="en-US"/>
              </w:rPr>
              <w:t>Memahami prinsip kerja sistem hoist pada tambang bawah tanah dan menghitung produksi hoist</w:t>
            </w:r>
          </w:p>
        </w:tc>
        <w:tc>
          <w:tcPr>
            <w:tcW w:w="889" w:type="pct"/>
          </w:tcPr>
          <w:p w:rsidR="00A91579" w:rsidRPr="009A23BC" w:rsidRDefault="00463628" w:rsidP="00A91579">
            <w:pPr>
              <w:rPr>
                <w:rFonts w:ascii="Times New Roman" w:hAnsi="Times New Roman" w:cs="Times New Roman"/>
                <w:sz w:val="20"/>
                <w:szCs w:val="20"/>
                <w:lang w:val="en-US"/>
              </w:rPr>
            </w:pPr>
            <w:r>
              <w:rPr>
                <w:rFonts w:ascii="Times New Roman" w:hAnsi="Times New Roman" w:cs="Times New Roman"/>
                <w:sz w:val="20"/>
                <w:szCs w:val="20"/>
                <w:lang w:val="en-US"/>
              </w:rPr>
              <w:t>Alat angkut tambang bawah tanah</w:t>
            </w:r>
          </w:p>
        </w:tc>
        <w:tc>
          <w:tcPr>
            <w:tcW w:w="1243" w:type="pct"/>
          </w:tcPr>
          <w:p w:rsidR="00C0292A" w:rsidRDefault="00463628" w:rsidP="00A91579">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Hoist</w:t>
            </w:r>
          </w:p>
          <w:p w:rsidR="00463628" w:rsidRPr="009A23BC" w:rsidRDefault="00463628" w:rsidP="00A91579">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Faktor yang mempengaruhi sistem hoisting</w:t>
            </w:r>
          </w:p>
        </w:tc>
        <w:tc>
          <w:tcPr>
            <w:tcW w:w="799" w:type="pct"/>
          </w:tcPr>
          <w:p w:rsidR="00A91579" w:rsidRDefault="00A91579" w:rsidP="00A91579">
            <w:pPr>
              <w:jc w:val="both"/>
              <w:rPr>
                <w:rFonts w:ascii="Times New Roman" w:hAnsi="Times New Roman" w:cs="Times New Roman"/>
                <w:sz w:val="20"/>
                <w:szCs w:val="20"/>
                <w:lang w:val="en-US"/>
              </w:rPr>
            </w:pPr>
            <w:r>
              <w:rPr>
                <w:rFonts w:ascii="Times New Roman" w:hAnsi="Times New Roman" w:cs="Times New Roman"/>
                <w:sz w:val="20"/>
                <w:szCs w:val="20"/>
                <w:lang w:val="en-US"/>
              </w:rPr>
              <w:t>2 × 40 menit</w:t>
            </w:r>
          </w:p>
        </w:tc>
        <w:tc>
          <w:tcPr>
            <w:tcW w:w="739" w:type="pct"/>
          </w:tcPr>
          <w:p w:rsidR="00A91579" w:rsidRPr="009A23BC" w:rsidRDefault="00463628" w:rsidP="00A91579">
            <w:pPr>
              <w:jc w:val="center"/>
              <w:rPr>
                <w:rFonts w:ascii="Times New Roman" w:hAnsi="Times New Roman" w:cs="Times New Roman"/>
                <w:sz w:val="20"/>
                <w:szCs w:val="20"/>
                <w:lang w:val="en-US"/>
              </w:rPr>
            </w:pPr>
            <w:r>
              <w:rPr>
                <w:rFonts w:ascii="Times New Roman" w:hAnsi="Times New Roman" w:cs="Times New Roman"/>
                <w:sz w:val="20"/>
                <w:szCs w:val="20"/>
                <w:lang w:val="en-US"/>
              </w:rPr>
              <w:t>3</w:t>
            </w:r>
          </w:p>
        </w:tc>
      </w:tr>
      <w:tr w:rsidR="00A5399D" w:rsidRPr="009A23BC" w:rsidTr="00B351A5">
        <w:trPr>
          <w:trHeight w:val="254"/>
        </w:trPr>
        <w:tc>
          <w:tcPr>
            <w:tcW w:w="321" w:type="pct"/>
          </w:tcPr>
          <w:p w:rsidR="00A5399D" w:rsidRPr="009A23BC" w:rsidRDefault="00A5399D" w:rsidP="00A5399D">
            <w:pPr>
              <w:jc w:val="both"/>
              <w:rPr>
                <w:rFonts w:ascii="Times New Roman" w:hAnsi="Times New Roman" w:cs="Times New Roman"/>
                <w:sz w:val="20"/>
                <w:szCs w:val="20"/>
                <w:lang w:val="en-US"/>
              </w:rPr>
            </w:pPr>
            <w:r w:rsidRPr="009A23BC">
              <w:rPr>
                <w:rFonts w:ascii="Times New Roman" w:hAnsi="Times New Roman" w:cs="Times New Roman"/>
                <w:sz w:val="20"/>
                <w:szCs w:val="20"/>
                <w:lang w:val="en-US"/>
              </w:rPr>
              <w:t>11.</w:t>
            </w:r>
          </w:p>
        </w:tc>
        <w:tc>
          <w:tcPr>
            <w:tcW w:w="1009" w:type="pct"/>
          </w:tcPr>
          <w:p w:rsidR="00A5399D" w:rsidRDefault="00A5399D" w:rsidP="00A5399D">
            <w:pPr>
              <w:rPr>
                <w:rFonts w:ascii="Times New Roman" w:hAnsi="Times New Roman" w:cs="Times New Roman"/>
                <w:sz w:val="20"/>
                <w:szCs w:val="20"/>
                <w:lang w:val="en-US"/>
              </w:rPr>
            </w:pPr>
            <w:r>
              <w:rPr>
                <w:rFonts w:ascii="Times New Roman" w:hAnsi="Times New Roman" w:cs="Times New Roman"/>
                <w:sz w:val="20"/>
                <w:szCs w:val="20"/>
                <w:lang w:val="en-US"/>
              </w:rPr>
              <w:t>Memahami prinsip kerja rel dan lori dan produktivitasnya</w:t>
            </w:r>
          </w:p>
        </w:tc>
        <w:tc>
          <w:tcPr>
            <w:tcW w:w="889" w:type="pct"/>
          </w:tcPr>
          <w:p w:rsidR="00A5399D" w:rsidRDefault="00A5399D" w:rsidP="00A5399D">
            <w:pPr>
              <w:rPr>
                <w:rFonts w:ascii="Times New Roman" w:hAnsi="Times New Roman" w:cs="Times New Roman"/>
                <w:sz w:val="20"/>
                <w:szCs w:val="20"/>
                <w:lang w:val="en-US"/>
              </w:rPr>
            </w:pPr>
            <w:r>
              <w:rPr>
                <w:rFonts w:ascii="Times New Roman" w:hAnsi="Times New Roman" w:cs="Times New Roman"/>
                <w:sz w:val="20"/>
                <w:szCs w:val="20"/>
                <w:lang w:val="en-US"/>
              </w:rPr>
              <w:t>Alat angkut tambang bawah tanah</w:t>
            </w:r>
          </w:p>
        </w:tc>
        <w:tc>
          <w:tcPr>
            <w:tcW w:w="1243" w:type="pct"/>
          </w:tcPr>
          <w:p w:rsidR="00A5399D" w:rsidRDefault="00A5399D" w:rsidP="00A5399D">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Rel</w:t>
            </w:r>
          </w:p>
          <w:p w:rsidR="00A5399D" w:rsidRDefault="00A5399D" w:rsidP="00A5399D">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Roli</w:t>
            </w:r>
          </w:p>
          <w:p w:rsidR="00A5399D" w:rsidRDefault="00A5399D" w:rsidP="00A5399D">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Produktivitas</w:t>
            </w:r>
          </w:p>
        </w:tc>
        <w:tc>
          <w:tcPr>
            <w:tcW w:w="799" w:type="pct"/>
          </w:tcPr>
          <w:p w:rsidR="00A5399D" w:rsidRPr="009A23BC" w:rsidRDefault="00A5399D" w:rsidP="00A5399D">
            <w:pPr>
              <w:jc w:val="both"/>
              <w:rPr>
                <w:rFonts w:ascii="Times New Roman" w:hAnsi="Times New Roman" w:cs="Times New Roman"/>
                <w:sz w:val="20"/>
                <w:szCs w:val="20"/>
                <w:lang w:val="en-US"/>
              </w:rPr>
            </w:pPr>
            <w:r>
              <w:rPr>
                <w:rFonts w:ascii="Times New Roman" w:hAnsi="Times New Roman" w:cs="Times New Roman"/>
                <w:sz w:val="20"/>
                <w:szCs w:val="20"/>
                <w:lang w:val="en-US"/>
              </w:rPr>
              <w:t>2 × 40 menit</w:t>
            </w:r>
          </w:p>
        </w:tc>
        <w:tc>
          <w:tcPr>
            <w:tcW w:w="739" w:type="pct"/>
          </w:tcPr>
          <w:p w:rsidR="00A5399D" w:rsidRPr="009A23BC" w:rsidRDefault="00A5399D" w:rsidP="00A5399D">
            <w:pPr>
              <w:jc w:val="center"/>
              <w:rPr>
                <w:rFonts w:ascii="Times New Roman" w:hAnsi="Times New Roman" w:cs="Times New Roman"/>
                <w:sz w:val="20"/>
                <w:szCs w:val="20"/>
                <w:lang w:val="en-US"/>
              </w:rPr>
            </w:pPr>
            <w:r>
              <w:rPr>
                <w:rFonts w:ascii="Times New Roman" w:hAnsi="Times New Roman" w:cs="Times New Roman"/>
                <w:sz w:val="20"/>
                <w:szCs w:val="20"/>
                <w:lang w:val="en-US"/>
              </w:rPr>
              <w:t>3</w:t>
            </w:r>
          </w:p>
        </w:tc>
      </w:tr>
      <w:tr w:rsidR="00A5399D" w:rsidRPr="009A23BC" w:rsidTr="00B351A5">
        <w:trPr>
          <w:trHeight w:val="254"/>
        </w:trPr>
        <w:tc>
          <w:tcPr>
            <w:tcW w:w="321" w:type="pct"/>
          </w:tcPr>
          <w:p w:rsidR="00A5399D" w:rsidRPr="009A23BC" w:rsidRDefault="00A5399D" w:rsidP="00A5399D">
            <w:pPr>
              <w:jc w:val="both"/>
              <w:rPr>
                <w:rFonts w:ascii="Times New Roman" w:hAnsi="Times New Roman" w:cs="Times New Roman"/>
                <w:sz w:val="20"/>
                <w:szCs w:val="20"/>
                <w:lang w:val="en-US"/>
              </w:rPr>
            </w:pPr>
            <w:r w:rsidRPr="009A23BC">
              <w:rPr>
                <w:rFonts w:ascii="Times New Roman" w:hAnsi="Times New Roman" w:cs="Times New Roman"/>
                <w:sz w:val="20"/>
                <w:szCs w:val="20"/>
                <w:lang w:val="en-US"/>
              </w:rPr>
              <w:t>12.</w:t>
            </w:r>
          </w:p>
        </w:tc>
        <w:tc>
          <w:tcPr>
            <w:tcW w:w="1009" w:type="pct"/>
          </w:tcPr>
          <w:p w:rsidR="00A5399D" w:rsidRDefault="00A5399D" w:rsidP="00A5399D">
            <w:pPr>
              <w:rPr>
                <w:rFonts w:ascii="Times New Roman" w:hAnsi="Times New Roman" w:cs="Times New Roman"/>
                <w:sz w:val="20"/>
                <w:szCs w:val="20"/>
                <w:lang w:val="en-US"/>
              </w:rPr>
            </w:pPr>
            <w:r>
              <w:rPr>
                <w:rFonts w:ascii="Times New Roman" w:hAnsi="Times New Roman" w:cs="Times New Roman"/>
                <w:sz w:val="20"/>
                <w:szCs w:val="20"/>
                <w:lang w:val="en-US"/>
              </w:rPr>
              <w:t>Memahami jenis-jenis lokomotif dan produktivitasnya</w:t>
            </w:r>
          </w:p>
        </w:tc>
        <w:tc>
          <w:tcPr>
            <w:tcW w:w="889" w:type="pct"/>
          </w:tcPr>
          <w:p w:rsidR="00A5399D" w:rsidRDefault="00A5399D" w:rsidP="00A5399D">
            <w:pPr>
              <w:rPr>
                <w:rFonts w:ascii="Times New Roman" w:hAnsi="Times New Roman" w:cs="Times New Roman"/>
                <w:sz w:val="20"/>
                <w:szCs w:val="20"/>
                <w:lang w:val="en-US"/>
              </w:rPr>
            </w:pPr>
            <w:r>
              <w:rPr>
                <w:rFonts w:ascii="Times New Roman" w:hAnsi="Times New Roman" w:cs="Times New Roman"/>
                <w:sz w:val="20"/>
                <w:szCs w:val="20"/>
                <w:lang w:val="en-US"/>
              </w:rPr>
              <w:t>Alat angkut tambang bawah tanah</w:t>
            </w:r>
          </w:p>
        </w:tc>
        <w:tc>
          <w:tcPr>
            <w:tcW w:w="1243" w:type="pct"/>
          </w:tcPr>
          <w:p w:rsidR="00A5399D" w:rsidRDefault="00A5399D" w:rsidP="00A5399D">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Lokomotif</w:t>
            </w:r>
          </w:p>
          <w:p w:rsidR="00A5399D" w:rsidRDefault="00A5399D" w:rsidP="00A5399D">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Produktivitas</w:t>
            </w:r>
          </w:p>
        </w:tc>
        <w:tc>
          <w:tcPr>
            <w:tcW w:w="799" w:type="pct"/>
          </w:tcPr>
          <w:p w:rsidR="00A5399D" w:rsidRPr="009A23BC" w:rsidRDefault="00A5399D" w:rsidP="00A5399D">
            <w:pPr>
              <w:jc w:val="both"/>
              <w:rPr>
                <w:rFonts w:ascii="Times New Roman" w:hAnsi="Times New Roman" w:cs="Times New Roman"/>
                <w:sz w:val="20"/>
                <w:szCs w:val="20"/>
                <w:lang w:val="en-US"/>
              </w:rPr>
            </w:pPr>
            <w:r>
              <w:rPr>
                <w:rFonts w:ascii="Times New Roman" w:hAnsi="Times New Roman" w:cs="Times New Roman"/>
                <w:sz w:val="20"/>
                <w:szCs w:val="20"/>
                <w:lang w:val="en-US"/>
              </w:rPr>
              <w:t>2 × 40 menit</w:t>
            </w:r>
          </w:p>
        </w:tc>
        <w:tc>
          <w:tcPr>
            <w:tcW w:w="739" w:type="pct"/>
          </w:tcPr>
          <w:p w:rsidR="00A5399D" w:rsidRPr="009A23BC" w:rsidRDefault="00A5399D" w:rsidP="00A5399D">
            <w:pPr>
              <w:jc w:val="center"/>
              <w:rPr>
                <w:rFonts w:ascii="Times New Roman" w:hAnsi="Times New Roman" w:cs="Times New Roman"/>
                <w:sz w:val="20"/>
                <w:szCs w:val="20"/>
                <w:lang w:val="en-US"/>
              </w:rPr>
            </w:pPr>
            <w:r>
              <w:rPr>
                <w:rFonts w:ascii="Times New Roman" w:hAnsi="Times New Roman" w:cs="Times New Roman"/>
                <w:sz w:val="20"/>
                <w:szCs w:val="20"/>
                <w:lang w:val="en-US"/>
              </w:rPr>
              <w:t>3</w:t>
            </w:r>
          </w:p>
        </w:tc>
      </w:tr>
      <w:tr w:rsidR="00A5399D" w:rsidRPr="009A23BC" w:rsidTr="00B351A5">
        <w:trPr>
          <w:trHeight w:val="254"/>
        </w:trPr>
        <w:tc>
          <w:tcPr>
            <w:tcW w:w="321" w:type="pct"/>
          </w:tcPr>
          <w:p w:rsidR="00A5399D" w:rsidRPr="009A23BC" w:rsidRDefault="00A5399D" w:rsidP="00A5399D">
            <w:pPr>
              <w:jc w:val="both"/>
              <w:rPr>
                <w:rFonts w:ascii="Times New Roman" w:hAnsi="Times New Roman" w:cs="Times New Roman"/>
                <w:sz w:val="20"/>
                <w:szCs w:val="20"/>
                <w:lang w:val="en-US"/>
              </w:rPr>
            </w:pPr>
            <w:r w:rsidRPr="009A23BC">
              <w:rPr>
                <w:rFonts w:ascii="Times New Roman" w:hAnsi="Times New Roman" w:cs="Times New Roman"/>
                <w:sz w:val="20"/>
                <w:szCs w:val="20"/>
                <w:lang w:val="en-US"/>
              </w:rPr>
              <w:t>13</w:t>
            </w:r>
            <w:r w:rsidR="006C4525">
              <w:rPr>
                <w:rFonts w:ascii="Times New Roman" w:hAnsi="Times New Roman" w:cs="Times New Roman"/>
                <w:sz w:val="20"/>
                <w:szCs w:val="20"/>
                <w:lang w:val="en-US"/>
              </w:rPr>
              <w:t>-14</w:t>
            </w:r>
            <w:r w:rsidRPr="009A23BC">
              <w:rPr>
                <w:rFonts w:ascii="Times New Roman" w:hAnsi="Times New Roman" w:cs="Times New Roman"/>
                <w:sz w:val="20"/>
                <w:szCs w:val="20"/>
                <w:lang w:val="en-US"/>
              </w:rPr>
              <w:t>.</w:t>
            </w:r>
          </w:p>
        </w:tc>
        <w:tc>
          <w:tcPr>
            <w:tcW w:w="1009" w:type="pct"/>
          </w:tcPr>
          <w:p w:rsidR="00A5399D" w:rsidRDefault="00A5399D" w:rsidP="00A5399D">
            <w:pPr>
              <w:rPr>
                <w:rFonts w:ascii="Times New Roman" w:hAnsi="Times New Roman" w:cs="Times New Roman"/>
                <w:sz w:val="20"/>
                <w:szCs w:val="20"/>
                <w:lang w:val="en-US"/>
              </w:rPr>
            </w:pPr>
            <w:r>
              <w:rPr>
                <w:rFonts w:ascii="Times New Roman" w:hAnsi="Times New Roman" w:cs="Times New Roman"/>
                <w:sz w:val="20"/>
                <w:szCs w:val="20"/>
                <w:lang w:val="en-US"/>
              </w:rPr>
              <w:t>Memahami kemampuan dan prinsip kerja overshoot loader, slusher, dan scraper</w:t>
            </w:r>
          </w:p>
        </w:tc>
        <w:tc>
          <w:tcPr>
            <w:tcW w:w="889" w:type="pct"/>
          </w:tcPr>
          <w:p w:rsidR="00A5399D" w:rsidRDefault="00A5399D" w:rsidP="00A5399D">
            <w:pPr>
              <w:rPr>
                <w:rFonts w:ascii="Times New Roman" w:hAnsi="Times New Roman" w:cs="Times New Roman"/>
                <w:sz w:val="20"/>
                <w:szCs w:val="20"/>
                <w:lang w:val="en-US"/>
              </w:rPr>
            </w:pPr>
            <w:r>
              <w:rPr>
                <w:rFonts w:ascii="Times New Roman" w:hAnsi="Times New Roman" w:cs="Times New Roman"/>
                <w:sz w:val="20"/>
                <w:szCs w:val="20"/>
                <w:lang w:val="en-US"/>
              </w:rPr>
              <w:t>Alat gali muat tambang bawah tanah</w:t>
            </w:r>
          </w:p>
        </w:tc>
        <w:tc>
          <w:tcPr>
            <w:tcW w:w="1243" w:type="pct"/>
          </w:tcPr>
          <w:p w:rsidR="00A5399D" w:rsidRDefault="00A5399D" w:rsidP="00A5399D">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Overshoot loader</w:t>
            </w:r>
          </w:p>
          <w:p w:rsidR="00A5399D" w:rsidRDefault="00A5399D" w:rsidP="00A5399D">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Slusher</w:t>
            </w:r>
          </w:p>
          <w:p w:rsidR="00A5399D" w:rsidRDefault="00A5399D" w:rsidP="00A5399D">
            <w:pPr>
              <w:pStyle w:val="ListParagraph"/>
              <w:numPr>
                <w:ilvl w:val="0"/>
                <w:numId w:val="3"/>
              </w:numPr>
              <w:ind w:left="112" w:hanging="142"/>
              <w:rPr>
                <w:rFonts w:ascii="Times New Roman" w:hAnsi="Times New Roman" w:cs="Times New Roman"/>
                <w:sz w:val="20"/>
                <w:szCs w:val="20"/>
                <w:lang w:val="en-US"/>
              </w:rPr>
            </w:pPr>
            <w:r>
              <w:rPr>
                <w:rFonts w:ascii="Times New Roman" w:hAnsi="Times New Roman" w:cs="Times New Roman"/>
                <w:sz w:val="20"/>
                <w:szCs w:val="20"/>
                <w:lang w:val="en-US"/>
              </w:rPr>
              <w:t>Scraper</w:t>
            </w:r>
          </w:p>
          <w:p w:rsidR="00A5399D" w:rsidRDefault="00A5399D" w:rsidP="00A5399D">
            <w:pPr>
              <w:pStyle w:val="ListParagraph"/>
              <w:ind w:left="112"/>
              <w:rPr>
                <w:rFonts w:ascii="Times New Roman" w:hAnsi="Times New Roman" w:cs="Times New Roman"/>
                <w:sz w:val="20"/>
                <w:szCs w:val="20"/>
                <w:lang w:val="en-US"/>
              </w:rPr>
            </w:pPr>
          </w:p>
        </w:tc>
        <w:tc>
          <w:tcPr>
            <w:tcW w:w="799" w:type="pct"/>
          </w:tcPr>
          <w:p w:rsidR="00A5399D" w:rsidRDefault="006C4525" w:rsidP="00A5399D">
            <w:pPr>
              <w:jc w:val="both"/>
              <w:rPr>
                <w:rFonts w:ascii="Times New Roman" w:hAnsi="Times New Roman" w:cs="Times New Roman"/>
                <w:sz w:val="20"/>
                <w:szCs w:val="20"/>
                <w:lang w:val="en-US"/>
              </w:rPr>
            </w:pPr>
            <w:r>
              <w:rPr>
                <w:rFonts w:ascii="Times New Roman" w:hAnsi="Times New Roman" w:cs="Times New Roman"/>
                <w:sz w:val="20"/>
                <w:szCs w:val="20"/>
                <w:lang w:val="en-US"/>
              </w:rPr>
              <w:t>4</w:t>
            </w:r>
            <w:r w:rsidR="00A5399D">
              <w:rPr>
                <w:rFonts w:ascii="Times New Roman" w:hAnsi="Times New Roman" w:cs="Times New Roman"/>
                <w:sz w:val="20"/>
                <w:szCs w:val="20"/>
                <w:lang w:val="en-US"/>
              </w:rPr>
              <w:t xml:space="preserve"> × 40 menit</w:t>
            </w:r>
          </w:p>
        </w:tc>
        <w:tc>
          <w:tcPr>
            <w:tcW w:w="739" w:type="pct"/>
          </w:tcPr>
          <w:p w:rsidR="00A5399D" w:rsidRDefault="00A5399D" w:rsidP="00A5399D">
            <w:pPr>
              <w:jc w:val="center"/>
              <w:rPr>
                <w:rFonts w:ascii="Times New Roman" w:hAnsi="Times New Roman" w:cs="Times New Roman"/>
                <w:sz w:val="20"/>
                <w:szCs w:val="20"/>
                <w:lang w:val="en-US"/>
              </w:rPr>
            </w:pPr>
            <w:r>
              <w:rPr>
                <w:rFonts w:ascii="Times New Roman" w:hAnsi="Times New Roman" w:cs="Times New Roman"/>
                <w:sz w:val="20"/>
                <w:szCs w:val="20"/>
                <w:lang w:val="en-US"/>
              </w:rPr>
              <w:t>3</w:t>
            </w:r>
          </w:p>
        </w:tc>
      </w:tr>
      <w:tr w:rsidR="00A5399D" w:rsidRPr="009A23BC" w:rsidTr="00B351A5">
        <w:trPr>
          <w:trHeight w:val="254"/>
        </w:trPr>
        <w:tc>
          <w:tcPr>
            <w:tcW w:w="321" w:type="pct"/>
          </w:tcPr>
          <w:p w:rsidR="00A5399D" w:rsidRPr="00A5399D" w:rsidRDefault="00A5399D" w:rsidP="00A5399D">
            <w:pPr>
              <w:jc w:val="both"/>
              <w:rPr>
                <w:rFonts w:ascii="Times New Roman" w:hAnsi="Times New Roman" w:cs="Times New Roman"/>
                <w:sz w:val="20"/>
                <w:szCs w:val="20"/>
                <w:lang w:val="en-US"/>
              </w:rPr>
            </w:pPr>
            <w:r w:rsidRPr="00A5399D">
              <w:rPr>
                <w:rFonts w:ascii="Times New Roman" w:hAnsi="Times New Roman" w:cs="Times New Roman"/>
                <w:sz w:val="20"/>
                <w:szCs w:val="20"/>
                <w:lang w:val="en-US"/>
              </w:rPr>
              <w:t>15.</w:t>
            </w:r>
          </w:p>
        </w:tc>
        <w:tc>
          <w:tcPr>
            <w:tcW w:w="1009" w:type="pct"/>
          </w:tcPr>
          <w:p w:rsidR="00A5399D" w:rsidRPr="00A5399D" w:rsidRDefault="00A5399D" w:rsidP="00A5399D">
            <w:pPr>
              <w:rPr>
                <w:rFonts w:ascii="Times New Roman" w:hAnsi="Times New Roman" w:cs="Times New Roman"/>
                <w:sz w:val="20"/>
                <w:szCs w:val="20"/>
                <w:lang w:val="en-US"/>
              </w:rPr>
            </w:pPr>
            <w:r w:rsidRPr="00A5399D">
              <w:rPr>
                <w:rFonts w:ascii="Times New Roman" w:hAnsi="Times New Roman" w:cs="Times New Roman"/>
                <w:sz w:val="20"/>
                <w:szCs w:val="20"/>
                <w:lang w:val="en-US"/>
              </w:rPr>
              <w:t>Memahami permasalah-permasalah dalam peralatan tambang bawah tanah</w:t>
            </w:r>
          </w:p>
        </w:tc>
        <w:tc>
          <w:tcPr>
            <w:tcW w:w="889" w:type="pct"/>
          </w:tcPr>
          <w:p w:rsidR="00A5399D" w:rsidRPr="00A5399D" w:rsidRDefault="00A5399D" w:rsidP="00A5399D">
            <w:pPr>
              <w:rPr>
                <w:rFonts w:ascii="Times New Roman" w:hAnsi="Times New Roman" w:cs="Times New Roman"/>
                <w:sz w:val="20"/>
                <w:szCs w:val="20"/>
                <w:lang w:val="en-US"/>
              </w:rPr>
            </w:pPr>
            <w:r w:rsidRPr="00A5399D">
              <w:rPr>
                <w:rFonts w:ascii="Times New Roman" w:hAnsi="Times New Roman" w:cs="Times New Roman"/>
                <w:sz w:val="20"/>
                <w:szCs w:val="20"/>
                <w:lang w:val="en-US"/>
              </w:rPr>
              <w:t>Permasalahan dalam peralatan tambang bawah tanah</w:t>
            </w:r>
          </w:p>
        </w:tc>
        <w:tc>
          <w:tcPr>
            <w:tcW w:w="1243" w:type="pct"/>
          </w:tcPr>
          <w:p w:rsidR="00A5399D" w:rsidRPr="00A5399D" w:rsidRDefault="00A5399D" w:rsidP="00A5399D">
            <w:pPr>
              <w:pStyle w:val="ListParagraph"/>
              <w:numPr>
                <w:ilvl w:val="0"/>
                <w:numId w:val="3"/>
              </w:numPr>
              <w:ind w:left="112" w:hanging="142"/>
              <w:rPr>
                <w:rFonts w:ascii="Times New Roman" w:hAnsi="Times New Roman" w:cs="Times New Roman"/>
                <w:sz w:val="20"/>
                <w:szCs w:val="20"/>
                <w:lang w:val="en-US"/>
              </w:rPr>
            </w:pPr>
            <w:r w:rsidRPr="00A5399D">
              <w:rPr>
                <w:rFonts w:ascii="Times New Roman" w:hAnsi="Times New Roman" w:cs="Times New Roman"/>
                <w:sz w:val="20"/>
                <w:szCs w:val="20"/>
                <w:lang w:val="en-US"/>
              </w:rPr>
              <w:t xml:space="preserve">Contoh </w:t>
            </w:r>
            <w:r w:rsidR="005A0D9F">
              <w:rPr>
                <w:rFonts w:ascii="Times New Roman" w:hAnsi="Times New Roman" w:cs="Times New Roman"/>
                <w:sz w:val="20"/>
                <w:szCs w:val="20"/>
                <w:lang w:val="en-US"/>
              </w:rPr>
              <w:t xml:space="preserve">dan review </w:t>
            </w:r>
            <w:r w:rsidRPr="00A5399D">
              <w:rPr>
                <w:rFonts w:ascii="Times New Roman" w:hAnsi="Times New Roman" w:cs="Times New Roman"/>
                <w:sz w:val="20"/>
                <w:szCs w:val="20"/>
                <w:lang w:val="en-US"/>
              </w:rPr>
              <w:t xml:space="preserve">kasus </w:t>
            </w:r>
          </w:p>
        </w:tc>
        <w:tc>
          <w:tcPr>
            <w:tcW w:w="799" w:type="pct"/>
          </w:tcPr>
          <w:p w:rsidR="00A5399D" w:rsidRPr="00A5399D" w:rsidRDefault="00A5399D" w:rsidP="00A5399D">
            <w:pPr>
              <w:jc w:val="both"/>
              <w:rPr>
                <w:rFonts w:ascii="Times New Roman" w:hAnsi="Times New Roman" w:cs="Times New Roman"/>
                <w:sz w:val="20"/>
                <w:szCs w:val="20"/>
                <w:lang w:val="en-US"/>
              </w:rPr>
            </w:pPr>
            <w:r w:rsidRPr="00A5399D">
              <w:rPr>
                <w:rFonts w:ascii="Times New Roman" w:hAnsi="Times New Roman" w:cs="Times New Roman"/>
                <w:sz w:val="20"/>
                <w:szCs w:val="20"/>
                <w:lang w:val="en-US"/>
              </w:rPr>
              <w:t>2 × 40 menit</w:t>
            </w:r>
          </w:p>
        </w:tc>
        <w:tc>
          <w:tcPr>
            <w:tcW w:w="739" w:type="pct"/>
          </w:tcPr>
          <w:p w:rsidR="00A5399D" w:rsidRPr="00A5399D" w:rsidRDefault="00A5399D" w:rsidP="00A5399D">
            <w:pPr>
              <w:jc w:val="center"/>
              <w:rPr>
                <w:lang w:val="en-US"/>
              </w:rPr>
            </w:pPr>
            <w:r w:rsidRPr="00A5399D">
              <w:rPr>
                <w:lang w:val="en-US"/>
              </w:rPr>
              <w:t>3</w:t>
            </w:r>
          </w:p>
        </w:tc>
      </w:tr>
      <w:tr w:rsidR="00A5399D" w:rsidRPr="009A23BC" w:rsidTr="00E27BAA">
        <w:trPr>
          <w:trHeight w:val="254"/>
        </w:trPr>
        <w:tc>
          <w:tcPr>
            <w:tcW w:w="321" w:type="pct"/>
          </w:tcPr>
          <w:p w:rsidR="00A5399D" w:rsidRPr="009A23BC" w:rsidRDefault="00A5399D" w:rsidP="00A5399D">
            <w:pPr>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16</w:t>
            </w:r>
          </w:p>
        </w:tc>
        <w:tc>
          <w:tcPr>
            <w:tcW w:w="4679" w:type="pct"/>
            <w:gridSpan w:val="5"/>
          </w:tcPr>
          <w:p w:rsidR="00A5399D" w:rsidRPr="00E27BAA" w:rsidRDefault="00A5399D" w:rsidP="00A5399D">
            <w:pPr>
              <w:jc w:val="center"/>
              <w:rPr>
                <w:rFonts w:ascii="Times New Roman" w:hAnsi="Times New Roman" w:cs="Times New Roman"/>
                <w:b/>
                <w:i/>
                <w:sz w:val="20"/>
                <w:szCs w:val="20"/>
                <w:lang w:val="en-US"/>
              </w:rPr>
            </w:pPr>
            <w:r w:rsidRPr="00E27BAA">
              <w:rPr>
                <w:rFonts w:ascii="Times New Roman" w:hAnsi="Times New Roman" w:cs="Times New Roman"/>
                <w:b/>
                <w:i/>
                <w:sz w:val="20"/>
                <w:szCs w:val="20"/>
                <w:lang w:val="en-US"/>
              </w:rPr>
              <w:t>Ujian Akhir Semester</w:t>
            </w:r>
          </w:p>
        </w:tc>
      </w:tr>
    </w:tbl>
    <w:p w:rsidR="00BC0829" w:rsidRDefault="00BC0829" w:rsidP="00AC1982">
      <w:pPr>
        <w:jc w:val="both"/>
        <w:rPr>
          <w:rFonts w:ascii="Times New Roman" w:hAnsi="Times New Roman" w:cs="Times New Roman"/>
          <w:sz w:val="24"/>
          <w:szCs w:val="24"/>
          <w:lang w:val="en-US"/>
        </w:rPr>
      </w:pPr>
    </w:p>
    <w:p w:rsidR="00091339" w:rsidRDefault="00091339" w:rsidP="00AC1982">
      <w:pPr>
        <w:jc w:val="both"/>
        <w:rPr>
          <w:rFonts w:ascii="Times New Roman" w:hAnsi="Times New Roman" w:cs="Times New Roman"/>
          <w:sz w:val="24"/>
          <w:szCs w:val="24"/>
          <w:lang w:val="en-US"/>
        </w:rPr>
      </w:pPr>
      <w:r>
        <w:rPr>
          <w:rFonts w:ascii="Times New Roman" w:hAnsi="Times New Roman" w:cs="Times New Roman"/>
          <w:sz w:val="24"/>
          <w:szCs w:val="24"/>
          <w:lang w:val="en-US"/>
        </w:rPr>
        <w:t>Daftar Pustaka:</w:t>
      </w:r>
    </w:p>
    <w:p w:rsidR="00E06793" w:rsidRDefault="00B25670" w:rsidP="00374460">
      <w:pPr>
        <w:pStyle w:val="ListParagraph"/>
        <w:numPr>
          <w:ilvl w:val="0"/>
          <w:numId w:val="1"/>
        </w:numPr>
        <w:spacing w:after="120" w:line="240" w:lineRule="auto"/>
        <w:ind w:left="567" w:hanging="567"/>
        <w:jc w:val="both"/>
        <w:rPr>
          <w:rFonts w:ascii="Times New Roman" w:hAnsi="Times New Roman" w:cs="Times New Roman"/>
          <w:sz w:val="24"/>
          <w:szCs w:val="24"/>
        </w:rPr>
      </w:pPr>
      <w:r w:rsidRPr="00B25670">
        <w:rPr>
          <w:rFonts w:ascii="Times New Roman" w:hAnsi="Times New Roman" w:cs="Times New Roman"/>
          <w:sz w:val="24"/>
          <w:szCs w:val="24"/>
        </w:rPr>
        <w:t>Partanto Prodjosumarto, 1983, Pemindahan Tanah Mekanis, Jurusan Teknik Pertambangan, ITB, Bandung</w:t>
      </w:r>
    </w:p>
    <w:p w:rsidR="00B25670" w:rsidRPr="00B25670" w:rsidRDefault="00B25670" w:rsidP="00B25670">
      <w:pPr>
        <w:pStyle w:val="ListParagraph"/>
        <w:numPr>
          <w:ilvl w:val="0"/>
          <w:numId w:val="1"/>
        </w:numPr>
        <w:spacing w:after="120" w:line="240" w:lineRule="auto"/>
        <w:ind w:left="567" w:hanging="567"/>
        <w:jc w:val="both"/>
        <w:rPr>
          <w:rFonts w:ascii="Times New Roman" w:hAnsi="Times New Roman" w:cs="Times New Roman"/>
          <w:sz w:val="24"/>
          <w:szCs w:val="24"/>
        </w:rPr>
      </w:pPr>
      <w:r w:rsidRPr="00B25670">
        <w:rPr>
          <w:rFonts w:ascii="Times New Roman" w:hAnsi="Times New Roman" w:cs="Times New Roman" w:hint="eastAsia"/>
          <w:sz w:val="24"/>
          <w:szCs w:val="24"/>
        </w:rPr>
        <w:t xml:space="preserve">Howard L. Hartman, </w:t>
      </w:r>
      <w:r w:rsidRPr="00B25670">
        <w:rPr>
          <w:rFonts w:ascii="Times New Roman" w:hAnsi="Times New Roman" w:cs="Times New Roman"/>
          <w:sz w:val="24"/>
          <w:szCs w:val="24"/>
        </w:rPr>
        <w:t>“</w:t>
      </w:r>
      <w:r w:rsidRPr="00B25670">
        <w:rPr>
          <w:rFonts w:ascii="Times New Roman" w:hAnsi="Times New Roman" w:cs="Times New Roman" w:hint="eastAsia"/>
          <w:sz w:val="24"/>
          <w:szCs w:val="24"/>
        </w:rPr>
        <w:t>Introductory Mining Engineering</w:t>
      </w:r>
      <w:r w:rsidRPr="00B25670">
        <w:rPr>
          <w:rFonts w:ascii="Times New Roman" w:hAnsi="Times New Roman" w:cs="Times New Roman"/>
          <w:sz w:val="24"/>
          <w:szCs w:val="24"/>
        </w:rPr>
        <w:t>”</w:t>
      </w:r>
      <w:r w:rsidRPr="00B25670">
        <w:rPr>
          <w:rFonts w:ascii="Times New Roman" w:hAnsi="Times New Roman" w:cs="Times New Roman" w:hint="eastAsia"/>
          <w:sz w:val="24"/>
          <w:szCs w:val="24"/>
        </w:rPr>
        <w:t>, John Wiley &amp; Sons, New York 1987.</w:t>
      </w:r>
    </w:p>
    <w:p w:rsidR="00B25670" w:rsidRPr="00B25670" w:rsidRDefault="00B25670" w:rsidP="00B25670">
      <w:pPr>
        <w:pStyle w:val="ListParagraph"/>
        <w:numPr>
          <w:ilvl w:val="0"/>
          <w:numId w:val="1"/>
        </w:numPr>
        <w:spacing w:after="120" w:line="240" w:lineRule="auto"/>
        <w:ind w:left="567" w:hanging="567"/>
        <w:jc w:val="both"/>
        <w:rPr>
          <w:rFonts w:ascii="Times New Roman" w:hAnsi="Times New Roman" w:cs="Times New Roman"/>
          <w:sz w:val="24"/>
          <w:szCs w:val="24"/>
        </w:rPr>
      </w:pPr>
      <w:r w:rsidRPr="00B25670">
        <w:rPr>
          <w:rFonts w:ascii="Times New Roman" w:hAnsi="Times New Roman" w:cs="Times New Roman" w:hint="eastAsia"/>
          <w:sz w:val="24"/>
          <w:szCs w:val="24"/>
        </w:rPr>
        <w:t xml:space="preserve">Kresno, </w:t>
      </w:r>
      <w:r w:rsidRPr="00B25670">
        <w:rPr>
          <w:rFonts w:ascii="Times New Roman" w:hAnsi="Times New Roman" w:cs="Times New Roman"/>
          <w:sz w:val="24"/>
          <w:szCs w:val="24"/>
        </w:rPr>
        <w:t>“</w:t>
      </w:r>
      <w:r w:rsidRPr="00B25670">
        <w:rPr>
          <w:rFonts w:ascii="Times New Roman" w:hAnsi="Times New Roman" w:cs="Times New Roman" w:hint="eastAsia"/>
          <w:sz w:val="24"/>
          <w:szCs w:val="24"/>
        </w:rPr>
        <w:t>Peralatan dan Pengangkutan Tambang Bawah Tanah</w:t>
      </w:r>
      <w:r w:rsidRPr="00B25670">
        <w:rPr>
          <w:rFonts w:ascii="Times New Roman" w:hAnsi="Times New Roman" w:cs="Times New Roman"/>
          <w:sz w:val="24"/>
          <w:szCs w:val="24"/>
        </w:rPr>
        <w:t>”</w:t>
      </w:r>
      <w:r w:rsidRPr="00B25670">
        <w:rPr>
          <w:rFonts w:ascii="Times New Roman" w:hAnsi="Times New Roman" w:cs="Times New Roman" w:hint="eastAsia"/>
          <w:sz w:val="24"/>
          <w:szCs w:val="24"/>
        </w:rPr>
        <w:t>, Jurusan Teknik Pertambangan, UPN Veteran Yogyakarta, 1995.</w:t>
      </w:r>
    </w:p>
    <w:p w:rsidR="00B25670" w:rsidRPr="00B25670" w:rsidRDefault="00B25670" w:rsidP="00B25670">
      <w:pPr>
        <w:pStyle w:val="ListParagraph"/>
        <w:numPr>
          <w:ilvl w:val="0"/>
          <w:numId w:val="1"/>
        </w:numPr>
        <w:spacing w:after="120" w:line="240" w:lineRule="auto"/>
        <w:ind w:left="567" w:hanging="567"/>
        <w:jc w:val="both"/>
        <w:rPr>
          <w:rFonts w:ascii="Times New Roman" w:hAnsi="Times New Roman" w:cs="Times New Roman"/>
          <w:sz w:val="24"/>
          <w:szCs w:val="24"/>
        </w:rPr>
      </w:pPr>
      <w:r w:rsidRPr="00B25670">
        <w:rPr>
          <w:rFonts w:ascii="Times New Roman" w:hAnsi="Times New Roman" w:cs="Times New Roman"/>
          <w:sz w:val="24"/>
          <w:szCs w:val="24"/>
        </w:rPr>
        <w:t>Robert Peele dan John A Crurch, Mining Engineers Handbook, Wiley Eastern Private Limeted , Underground Transport, New Delhi</w:t>
      </w:r>
      <w:r w:rsidRPr="00B25670">
        <w:rPr>
          <w:rFonts w:ascii="Times New Roman" w:hAnsi="Times New Roman" w:cs="Times New Roman" w:hint="eastAsia"/>
          <w:sz w:val="24"/>
          <w:szCs w:val="24"/>
        </w:rPr>
        <w:t>, 1964.</w:t>
      </w:r>
    </w:p>
    <w:p w:rsidR="00B25670" w:rsidRPr="00B25670" w:rsidRDefault="00B25670" w:rsidP="00B25670">
      <w:pPr>
        <w:pStyle w:val="ListParagraph"/>
        <w:numPr>
          <w:ilvl w:val="0"/>
          <w:numId w:val="1"/>
        </w:numPr>
        <w:spacing w:after="120" w:line="240" w:lineRule="auto"/>
        <w:ind w:left="567" w:hanging="567"/>
        <w:jc w:val="both"/>
        <w:rPr>
          <w:rFonts w:ascii="Times New Roman" w:hAnsi="Times New Roman" w:cs="Times New Roman"/>
          <w:sz w:val="24"/>
          <w:szCs w:val="24"/>
        </w:rPr>
      </w:pPr>
      <w:r w:rsidRPr="00B25670">
        <w:rPr>
          <w:rFonts w:ascii="Times New Roman" w:hAnsi="Times New Roman" w:cs="Times New Roman" w:hint="eastAsia"/>
          <w:sz w:val="24"/>
          <w:szCs w:val="24"/>
        </w:rPr>
        <w:t xml:space="preserve">Robert Stefanko, </w:t>
      </w:r>
      <w:r w:rsidRPr="00B25670">
        <w:rPr>
          <w:rFonts w:ascii="Times New Roman" w:hAnsi="Times New Roman" w:cs="Times New Roman"/>
          <w:sz w:val="24"/>
          <w:szCs w:val="24"/>
        </w:rPr>
        <w:t>“</w:t>
      </w:r>
      <w:r w:rsidRPr="00B25670">
        <w:rPr>
          <w:rFonts w:ascii="Times New Roman" w:hAnsi="Times New Roman" w:cs="Times New Roman" w:hint="eastAsia"/>
          <w:sz w:val="24"/>
          <w:szCs w:val="24"/>
        </w:rPr>
        <w:t>Coal Mining Technology</w:t>
      </w:r>
      <w:r w:rsidRPr="00B25670">
        <w:rPr>
          <w:rFonts w:ascii="Times New Roman" w:hAnsi="Times New Roman" w:cs="Times New Roman"/>
          <w:sz w:val="24"/>
          <w:szCs w:val="24"/>
        </w:rPr>
        <w:t>”</w:t>
      </w:r>
      <w:r w:rsidRPr="00B25670">
        <w:rPr>
          <w:rFonts w:ascii="Times New Roman" w:hAnsi="Times New Roman" w:cs="Times New Roman" w:hint="eastAsia"/>
          <w:sz w:val="24"/>
          <w:szCs w:val="24"/>
        </w:rPr>
        <w:t>, American Institute of Mining, New York, 2004</w:t>
      </w:r>
    </w:p>
    <w:p w:rsidR="00091339" w:rsidRDefault="00091339" w:rsidP="00AC1982">
      <w:pPr>
        <w:jc w:val="both"/>
        <w:rPr>
          <w:rFonts w:ascii="Times New Roman" w:hAnsi="Times New Roman" w:cs="Times New Roman"/>
          <w:sz w:val="24"/>
          <w:szCs w:val="24"/>
          <w:lang w:val="en-US"/>
        </w:rPr>
      </w:pPr>
    </w:p>
    <w:p w:rsidR="00BC0829" w:rsidRDefault="006C4525" w:rsidP="00AC1982">
      <w:pPr>
        <w:jc w:val="both"/>
        <w:rPr>
          <w:rFonts w:ascii="Times New Roman" w:hAnsi="Times New Roman" w:cs="Times New Roman"/>
          <w:sz w:val="24"/>
          <w:szCs w:val="24"/>
          <w:lang w:val="en-US"/>
        </w:rPr>
      </w:pPr>
      <w:r>
        <w:rPr>
          <w:rFonts w:ascii="Times New Roman" w:hAnsi="Times New Roman" w:cs="Times New Roman"/>
          <w:sz w:val="24"/>
          <w:szCs w:val="24"/>
          <w:lang w:val="en-US"/>
        </w:rPr>
        <w:t>Evaluasi Skema IV</w:t>
      </w:r>
      <w:r w:rsidR="00BC0829">
        <w:rPr>
          <w:rFonts w:ascii="Times New Roman" w:hAnsi="Times New Roman" w:cs="Times New Roman"/>
          <w:sz w:val="24"/>
          <w:szCs w:val="24"/>
          <w:lang w:val="en-US"/>
        </w:rPr>
        <w:t xml:space="preserve">: </w:t>
      </w:r>
      <w:r>
        <w:rPr>
          <w:rFonts w:ascii="Times New Roman" w:hAnsi="Times New Roman" w:cs="Times New Roman"/>
          <w:sz w:val="24"/>
          <w:szCs w:val="24"/>
          <w:lang w:val="en-US"/>
        </w:rPr>
        <w:tab/>
      </w:r>
    </w:p>
    <w:p w:rsidR="00BC0829" w:rsidRDefault="006C4525" w:rsidP="00AC1982">
      <w:pPr>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00BC0829">
        <w:rPr>
          <w:rFonts w:ascii="Times New Roman" w:hAnsi="Times New Roman" w:cs="Times New Roman"/>
          <w:sz w:val="24"/>
          <w:szCs w:val="24"/>
          <w:lang w:val="en-US"/>
        </w:rPr>
        <w:t xml:space="preserve"> </w:t>
      </w:r>
      <w:r>
        <w:rPr>
          <w:rFonts w:ascii="Times New Roman" w:hAnsi="Times New Roman" w:cs="Times New Roman"/>
          <w:sz w:val="24"/>
          <w:szCs w:val="24"/>
          <w:lang w:val="en-US"/>
        </w:rPr>
        <w:t>Kuis/</w:t>
      </w:r>
      <w:r w:rsidR="00D20B9E">
        <w:rPr>
          <w:rFonts w:ascii="Times New Roman" w:hAnsi="Times New Roman" w:cs="Times New Roman"/>
          <w:sz w:val="24"/>
          <w:szCs w:val="24"/>
          <w:lang w:val="en-US"/>
        </w:rPr>
        <w:t>UTS</w:t>
      </w:r>
      <w:r w:rsidR="00D20B9E">
        <w:rPr>
          <w:rFonts w:ascii="Times New Roman" w:hAnsi="Times New Roman" w:cs="Times New Roman"/>
          <w:sz w:val="24"/>
          <w:szCs w:val="24"/>
          <w:lang w:val="en-US"/>
        </w:rPr>
        <w:tab/>
        <w:t xml:space="preserve">: </w:t>
      </w:r>
      <w:r>
        <w:rPr>
          <w:rFonts w:ascii="Times New Roman" w:hAnsi="Times New Roman" w:cs="Times New Roman"/>
          <w:sz w:val="24"/>
          <w:szCs w:val="24"/>
          <w:lang w:val="en-US"/>
        </w:rPr>
        <w:t>4</w:t>
      </w:r>
      <w:r w:rsidR="00D20B9E">
        <w:rPr>
          <w:rFonts w:ascii="Times New Roman" w:hAnsi="Times New Roman" w:cs="Times New Roman"/>
          <w:sz w:val="24"/>
          <w:szCs w:val="24"/>
          <w:lang w:val="en-US"/>
        </w:rPr>
        <w:t xml:space="preserve">0 </w:t>
      </w:r>
      <w:r w:rsidR="00BC0829">
        <w:rPr>
          <w:rFonts w:ascii="Times New Roman" w:hAnsi="Times New Roman" w:cs="Times New Roman"/>
          <w:sz w:val="24"/>
          <w:szCs w:val="24"/>
          <w:lang w:val="en-US"/>
        </w:rPr>
        <w:t>%</w:t>
      </w:r>
    </w:p>
    <w:p w:rsidR="00BC0829" w:rsidRPr="00BC0829" w:rsidRDefault="00BC0829" w:rsidP="00AC1982">
      <w:pPr>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006C4525">
        <w:rPr>
          <w:rFonts w:ascii="Times New Roman" w:hAnsi="Times New Roman" w:cs="Times New Roman"/>
          <w:sz w:val="24"/>
          <w:szCs w:val="24"/>
          <w:lang w:val="en-US"/>
        </w:rPr>
        <w:t>UAS</w:t>
      </w:r>
      <w:r w:rsidR="006C4525">
        <w:rPr>
          <w:rFonts w:ascii="Times New Roman" w:hAnsi="Times New Roman" w:cs="Times New Roman"/>
          <w:sz w:val="24"/>
          <w:szCs w:val="24"/>
          <w:lang w:val="en-US"/>
        </w:rPr>
        <w:tab/>
      </w:r>
      <w:r w:rsidR="006C4525">
        <w:rPr>
          <w:rFonts w:ascii="Times New Roman" w:hAnsi="Times New Roman" w:cs="Times New Roman"/>
          <w:sz w:val="24"/>
          <w:szCs w:val="24"/>
          <w:lang w:val="en-US"/>
        </w:rPr>
        <w:tab/>
        <w:t>: 5</w:t>
      </w:r>
      <w:r w:rsidR="00D20B9E">
        <w:rPr>
          <w:rFonts w:ascii="Times New Roman" w:hAnsi="Times New Roman" w:cs="Times New Roman"/>
          <w:sz w:val="24"/>
          <w:szCs w:val="24"/>
          <w:lang w:val="en-US"/>
        </w:rPr>
        <w:t xml:space="preserve">0 </w:t>
      </w:r>
      <w:r>
        <w:rPr>
          <w:rFonts w:ascii="Times New Roman" w:hAnsi="Times New Roman" w:cs="Times New Roman"/>
          <w:sz w:val="24"/>
          <w:szCs w:val="24"/>
          <w:lang w:val="en-US"/>
        </w:rPr>
        <w:t>%</w:t>
      </w:r>
    </w:p>
    <w:sectPr w:rsidR="00BC0829" w:rsidRPr="00BC0829" w:rsidSect="00BC0829">
      <w:pgSz w:w="11960" w:h="16860"/>
      <w:pgMar w:top="2268" w:right="1701" w:bottom="1701" w:left="2268" w:header="754" w:footer="936"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C8731A"/>
    <w:multiLevelType w:val="hybridMultilevel"/>
    <w:tmpl w:val="339A187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36BE47C3"/>
    <w:multiLevelType w:val="hybridMultilevel"/>
    <w:tmpl w:val="03923658"/>
    <w:lvl w:ilvl="0" w:tplc="5DD083F6">
      <w:start w:val="1"/>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3C4E4F6B"/>
    <w:multiLevelType w:val="hybridMultilevel"/>
    <w:tmpl w:val="E8465B2A"/>
    <w:lvl w:ilvl="0" w:tplc="7AAA3A56">
      <w:start w:val="1"/>
      <w:numFmt w:val="decimal"/>
      <w:lvlText w:val="%1."/>
      <w:lvlJc w:val="left"/>
      <w:pPr>
        <w:tabs>
          <w:tab w:val="num" w:pos="4500"/>
        </w:tabs>
        <w:ind w:left="4500" w:hanging="360"/>
      </w:pPr>
      <w:rPr>
        <w:rFonts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9A0253F"/>
    <w:multiLevelType w:val="singleLevel"/>
    <w:tmpl w:val="A0E4BAE0"/>
    <w:lvl w:ilvl="0">
      <w:start w:val="1"/>
      <w:numFmt w:val="lowerLetter"/>
      <w:lvlText w:val="%1. "/>
      <w:legacy w:legacy="1" w:legacySpace="0" w:legacyIndent="360"/>
      <w:lvlJc w:val="left"/>
      <w:pPr>
        <w:ind w:left="360" w:hanging="360"/>
      </w:pPr>
      <w:rPr>
        <w:b/>
        <w:i w:val="0"/>
        <w:sz w:val="24"/>
      </w:rPr>
    </w:lvl>
  </w:abstractNum>
  <w:abstractNum w:abstractNumId="4">
    <w:nsid w:val="5F5F02D0"/>
    <w:multiLevelType w:val="hybridMultilevel"/>
    <w:tmpl w:val="A9709AF2"/>
    <w:lvl w:ilvl="0" w:tplc="12828D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FB60257"/>
    <w:multiLevelType w:val="hybridMultilevel"/>
    <w:tmpl w:val="03123F60"/>
    <w:lvl w:ilvl="0" w:tplc="14E878F6">
      <w:start w:val="1"/>
      <w:numFmt w:val="bullet"/>
      <w:lvlText w:val="-"/>
      <w:lvlJc w:val="left"/>
      <w:pPr>
        <w:ind w:left="687" w:hanging="360"/>
      </w:pPr>
      <w:rPr>
        <w:rFonts w:ascii="Calibri" w:eastAsiaTheme="minorHAnsi" w:hAnsi="Calibri" w:cstheme="minorBidi" w:hint="default"/>
      </w:rPr>
    </w:lvl>
    <w:lvl w:ilvl="1" w:tplc="04210003" w:tentative="1">
      <w:start w:val="1"/>
      <w:numFmt w:val="bullet"/>
      <w:lvlText w:val="o"/>
      <w:lvlJc w:val="left"/>
      <w:pPr>
        <w:ind w:left="1407" w:hanging="360"/>
      </w:pPr>
      <w:rPr>
        <w:rFonts w:ascii="Courier New" w:hAnsi="Courier New" w:cs="Courier New" w:hint="default"/>
      </w:rPr>
    </w:lvl>
    <w:lvl w:ilvl="2" w:tplc="04210005" w:tentative="1">
      <w:start w:val="1"/>
      <w:numFmt w:val="bullet"/>
      <w:lvlText w:val=""/>
      <w:lvlJc w:val="left"/>
      <w:pPr>
        <w:ind w:left="2127" w:hanging="360"/>
      </w:pPr>
      <w:rPr>
        <w:rFonts w:ascii="Wingdings" w:hAnsi="Wingdings" w:hint="default"/>
      </w:rPr>
    </w:lvl>
    <w:lvl w:ilvl="3" w:tplc="04210001" w:tentative="1">
      <w:start w:val="1"/>
      <w:numFmt w:val="bullet"/>
      <w:lvlText w:val=""/>
      <w:lvlJc w:val="left"/>
      <w:pPr>
        <w:ind w:left="2847" w:hanging="360"/>
      </w:pPr>
      <w:rPr>
        <w:rFonts w:ascii="Symbol" w:hAnsi="Symbol" w:hint="default"/>
      </w:rPr>
    </w:lvl>
    <w:lvl w:ilvl="4" w:tplc="04210003" w:tentative="1">
      <w:start w:val="1"/>
      <w:numFmt w:val="bullet"/>
      <w:lvlText w:val="o"/>
      <w:lvlJc w:val="left"/>
      <w:pPr>
        <w:ind w:left="3567" w:hanging="360"/>
      </w:pPr>
      <w:rPr>
        <w:rFonts w:ascii="Courier New" w:hAnsi="Courier New" w:cs="Courier New" w:hint="default"/>
      </w:rPr>
    </w:lvl>
    <w:lvl w:ilvl="5" w:tplc="04210005" w:tentative="1">
      <w:start w:val="1"/>
      <w:numFmt w:val="bullet"/>
      <w:lvlText w:val=""/>
      <w:lvlJc w:val="left"/>
      <w:pPr>
        <w:ind w:left="4287" w:hanging="360"/>
      </w:pPr>
      <w:rPr>
        <w:rFonts w:ascii="Wingdings" w:hAnsi="Wingdings" w:hint="default"/>
      </w:rPr>
    </w:lvl>
    <w:lvl w:ilvl="6" w:tplc="04210001" w:tentative="1">
      <w:start w:val="1"/>
      <w:numFmt w:val="bullet"/>
      <w:lvlText w:val=""/>
      <w:lvlJc w:val="left"/>
      <w:pPr>
        <w:ind w:left="5007" w:hanging="360"/>
      </w:pPr>
      <w:rPr>
        <w:rFonts w:ascii="Symbol" w:hAnsi="Symbol" w:hint="default"/>
      </w:rPr>
    </w:lvl>
    <w:lvl w:ilvl="7" w:tplc="04210003" w:tentative="1">
      <w:start w:val="1"/>
      <w:numFmt w:val="bullet"/>
      <w:lvlText w:val="o"/>
      <w:lvlJc w:val="left"/>
      <w:pPr>
        <w:ind w:left="5727" w:hanging="360"/>
      </w:pPr>
      <w:rPr>
        <w:rFonts w:ascii="Courier New" w:hAnsi="Courier New" w:cs="Courier New" w:hint="default"/>
      </w:rPr>
    </w:lvl>
    <w:lvl w:ilvl="8" w:tplc="04210005" w:tentative="1">
      <w:start w:val="1"/>
      <w:numFmt w:val="bullet"/>
      <w:lvlText w:val=""/>
      <w:lvlJc w:val="left"/>
      <w:pPr>
        <w:ind w:left="6447"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829"/>
    <w:rsid w:val="00010852"/>
    <w:rsid w:val="00032CFD"/>
    <w:rsid w:val="00074094"/>
    <w:rsid w:val="000803BC"/>
    <w:rsid w:val="00091339"/>
    <w:rsid w:val="0011570A"/>
    <w:rsid w:val="0015174F"/>
    <w:rsid w:val="0015695D"/>
    <w:rsid w:val="00165268"/>
    <w:rsid w:val="00272262"/>
    <w:rsid w:val="00285E1D"/>
    <w:rsid w:val="002969A7"/>
    <w:rsid w:val="003B59DB"/>
    <w:rsid w:val="00452CEC"/>
    <w:rsid w:val="004564E2"/>
    <w:rsid w:val="00463628"/>
    <w:rsid w:val="004A3C2E"/>
    <w:rsid w:val="004B59DF"/>
    <w:rsid w:val="004D4821"/>
    <w:rsid w:val="00502B91"/>
    <w:rsid w:val="00533308"/>
    <w:rsid w:val="00573845"/>
    <w:rsid w:val="00591B87"/>
    <w:rsid w:val="005A0D9F"/>
    <w:rsid w:val="005E5684"/>
    <w:rsid w:val="005E5FC6"/>
    <w:rsid w:val="0066698C"/>
    <w:rsid w:val="006C341A"/>
    <w:rsid w:val="006C4525"/>
    <w:rsid w:val="00752A5E"/>
    <w:rsid w:val="00780DC0"/>
    <w:rsid w:val="007A46FD"/>
    <w:rsid w:val="007B282A"/>
    <w:rsid w:val="00963FB6"/>
    <w:rsid w:val="00983F75"/>
    <w:rsid w:val="009A23BC"/>
    <w:rsid w:val="009A580F"/>
    <w:rsid w:val="009D1B9F"/>
    <w:rsid w:val="00A47B90"/>
    <w:rsid w:val="00A5399D"/>
    <w:rsid w:val="00A54D22"/>
    <w:rsid w:val="00A86992"/>
    <w:rsid w:val="00A91579"/>
    <w:rsid w:val="00AC1982"/>
    <w:rsid w:val="00AF2D9F"/>
    <w:rsid w:val="00AF372C"/>
    <w:rsid w:val="00B04B8A"/>
    <w:rsid w:val="00B212B3"/>
    <w:rsid w:val="00B25670"/>
    <w:rsid w:val="00B351A5"/>
    <w:rsid w:val="00B54AA2"/>
    <w:rsid w:val="00B73996"/>
    <w:rsid w:val="00B9499A"/>
    <w:rsid w:val="00BC0829"/>
    <w:rsid w:val="00BC1B83"/>
    <w:rsid w:val="00BF34D7"/>
    <w:rsid w:val="00C00CAA"/>
    <w:rsid w:val="00C0292A"/>
    <w:rsid w:val="00CC5391"/>
    <w:rsid w:val="00D20B9E"/>
    <w:rsid w:val="00D263C7"/>
    <w:rsid w:val="00D55B10"/>
    <w:rsid w:val="00DA210D"/>
    <w:rsid w:val="00DC0AFA"/>
    <w:rsid w:val="00DE3823"/>
    <w:rsid w:val="00E06793"/>
    <w:rsid w:val="00E27BAA"/>
    <w:rsid w:val="00E60DEB"/>
    <w:rsid w:val="00EB44B7"/>
    <w:rsid w:val="00EE3638"/>
    <w:rsid w:val="00EE6E28"/>
    <w:rsid w:val="00F02CDE"/>
    <w:rsid w:val="00FC6A5B"/>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FA19C5-4D6E-4A77-8573-B0D07477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E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08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091339"/>
    <w:pPr>
      <w:ind w:left="720"/>
      <w:contextualSpacing/>
    </w:pPr>
  </w:style>
  <w:style w:type="character" w:customStyle="1" w:styleId="ListParagraphChar">
    <w:name w:val="List Paragraph Char"/>
    <w:basedOn w:val="DefaultParagraphFont"/>
    <w:link w:val="ListParagraph"/>
    <w:uiPriority w:val="34"/>
    <w:rsid w:val="00091339"/>
  </w:style>
  <w:style w:type="character" w:styleId="Hyperlink">
    <w:name w:val="Hyperlink"/>
    <w:basedOn w:val="DefaultParagraphFont"/>
    <w:uiPriority w:val="99"/>
    <w:unhideWhenUsed/>
    <w:rsid w:val="005E5684"/>
    <w:rPr>
      <w:color w:val="0563C1" w:themeColor="hyperlink"/>
      <w:u w:val="single"/>
    </w:rPr>
  </w:style>
  <w:style w:type="paragraph" w:styleId="Footer">
    <w:name w:val="footer"/>
    <w:basedOn w:val="Normal"/>
    <w:link w:val="FooterChar"/>
    <w:semiHidden/>
    <w:rsid w:val="00B25670"/>
    <w:pPr>
      <w:tabs>
        <w:tab w:val="center" w:pos="4320"/>
        <w:tab w:val="right" w:pos="8640"/>
      </w:tabs>
      <w:spacing w:after="0" w:line="240" w:lineRule="auto"/>
    </w:pPr>
    <w:rPr>
      <w:rFonts w:ascii="Times New Roman" w:eastAsia="MS Mincho" w:hAnsi="Times New Roman" w:cs="Times New Roman"/>
      <w:sz w:val="20"/>
      <w:szCs w:val="20"/>
      <w:lang w:val="en-US"/>
    </w:rPr>
  </w:style>
  <w:style w:type="character" w:customStyle="1" w:styleId="FooterChar">
    <w:name w:val="Footer Char"/>
    <w:basedOn w:val="DefaultParagraphFont"/>
    <w:link w:val="Footer"/>
    <w:semiHidden/>
    <w:rsid w:val="00B25670"/>
    <w:rPr>
      <w:rFonts w:ascii="Times New Roman" w:eastAsia="MS Mincho"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571</Words>
  <Characters>3256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azvy05 azvy</dc:creator>
  <cp:keywords/>
  <dc:description/>
  <cp:lastModifiedBy>sdd</cp:lastModifiedBy>
  <cp:revision>2</cp:revision>
  <dcterms:created xsi:type="dcterms:W3CDTF">2016-05-30T21:39:00Z</dcterms:created>
  <dcterms:modified xsi:type="dcterms:W3CDTF">2016-05-30T21:39:00Z</dcterms:modified>
</cp:coreProperties>
</file>